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E75C" w14:textId="13CBDE98" w:rsidR="00C75D17" w:rsidRDefault="00000000" w:rsidP="000C0FB8">
      <w:pPr>
        <w:jc w:val="right"/>
        <w:rPr>
          <w:rFonts w:cs="Arial"/>
          <w:sz w:val="18"/>
          <w:szCs w:val="18"/>
        </w:rPr>
      </w:pPr>
      <w:sdt>
        <w:sdtPr>
          <w:rPr>
            <w:sz w:val="14"/>
            <w:szCs w:val="14"/>
          </w:rPr>
          <w:id w:val="1209538266"/>
          <w:placeholder>
            <w:docPart w:val="485CC1B0D7EA499B9643A044A3460FB8"/>
          </w:placeholder>
          <w:date w:fullDate="2026-03-01T00:00:00Z">
            <w:dateFormat w:val="dd.MM.yyyy"/>
            <w:lid w:val="nb-NO"/>
            <w:storeMappedDataAs w:val="dateTime"/>
            <w:calendar w:val="gregorian"/>
          </w:date>
        </w:sdtPr>
        <w:sdtContent>
          <w:r w:rsidR="008B66F0">
            <w:rPr>
              <w:sz w:val="14"/>
              <w:szCs w:val="14"/>
            </w:rPr>
            <w:t>01.03.202</w:t>
          </w:r>
          <w:r w:rsidR="00F078D7">
            <w:rPr>
              <w:sz w:val="14"/>
              <w:szCs w:val="14"/>
            </w:rPr>
            <w:t>6</w:t>
          </w:r>
        </w:sdtContent>
      </w:sdt>
      <w:r w:rsidR="0086624C">
        <w:rPr>
          <w:rFonts w:cs="Arial"/>
          <w:sz w:val="18"/>
          <w:szCs w:val="18"/>
        </w:rPr>
        <w:t xml:space="preserve"> </w:t>
      </w:r>
    </w:p>
    <w:p w14:paraId="5AD159B5" w14:textId="4CBFC4DE" w:rsidR="001C2C0D" w:rsidRPr="001F5CED" w:rsidRDefault="001C2C0D" w:rsidP="001F5CED">
      <w:pPr>
        <w:pStyle w:val="Listeavsnitt"/>
        <w:numPr>
          <w:ilvl w:val="0"/>
          <w:numId w:val="33"/>
        </w:numPr>
        <w:spacing w:before="100" w:beforeAutospacing="1" w:after="240"/>
        <w:ind w:hanging="720"/>
        <w:rPr>
          <w:rFonts w:eastAsia="Times New Roman"/>
          <w:sz w:val="22"/>
          <w:szCs w:val="22"/>
          <w:lang w:eastAsia="nb-NO"/>
        </w:rPr>
      </w:pPr>
      <w:r w:rsidRPr="001F5CED">
        <w:rPr>
          <w:rFonts w:eastAsia="Times New Roman"/>
          <w:b/>
          <w:bCs/>
          <w:sz w:val="22"/>
          <w:szCs w:val="22"/>
          <w:lang w:eastAsia="nb-NO"/>
        </w:rPr>
        <w:t>P</w:t>
      </w:r>
      <w:r w:rsidR="001F5CED">
        <w:rPr>
          <w:rFonts w:eastAsia="Times New Roman"/>
          <w:b/>
          <w:bCs/>
          <w:sz w:val="22"/>
          <w:szCs w:val="22"/>
          <w:lang w:eastAsia="nb-NO"/>
        </w:rPr>
        <w:t>ARTENE</w:t>
      </w:r>
    </w:p>
    <w:p w14:paraId="2C6B5D6E" w14:textId="6B221A31" w:rsidR="001C2C0D" w:rsidRPr="00AB5B2F" w:rsidRDefault="00AB5409" w:rsidP="008862ED">
      <w:pPr>
        <w:spacing w:before="100" w:beforeAutospacing="1"/>
        <w:rPr>
          <w:rFonts w:ascii="Times New Roman" w:eastAsia="Times New Roman" w:hAnsi="Times New Roman"/>
          <w:b/>
          <w:bCs/>
          <w:sz w:val="24"/>
          <w:szCs w:val="24"/>
          <w:lang w:eastAsia="nb-NO"/>
        </w:rPr>
      </w:pPr>
      <w:r w:rsidRPr="00AB5B2F">
        <w:rPr>
          <w:rFonts w:ascii="Times New Roman" w:eastAsia="Times New Roman" w:hAnsi="Times New Roman"/>
          <w:b/>
          <w:bCs/>
          <w:sz w:val="24"/>
          <w:szCs w:val="24"/>
          <w:lang w:eastAsia="nb-NO"/>
        </w:rPr>
        <w:t>L</w:t>
      </w:r>
      <w:r w:rsidR="00521AA4">
        <w:rPr>
          <w:rFonts w:ascii="Times New Roman" w:eastAsia="Times New Roman" w:hAnsi="Times New Roman"/>
          <w:b/>
          <w:bCs/>
          <w:sz w:val="24"/>
          <w:szCs w:val="24"/>
          <w:lang w:eastAsia="nb-NO"/>
        </w:rPr>
        <w:t>EVE</w:t>
      </w:r>
      <w:r w:rsidR="000D1274">
        <w:rPr>
          <w:rFonts w:ascii="Times New Roman" w:eastAsia="Times New Roman" w:hAnsi="Times New Roman"/>
          <w:b/>
          <w:bCs/>
          <w:sz w:val="24"/>
          <w:szCs w:val="24"/>
          <w:lang w:eastAsia="nb-NO"/>
        </w:rPr>
        <w:t>RANDØR</w:t>
      </w:r>
      <w:r w:rsidRPr="00AB5B2F">
        <w:rPr>
          <w:rFonts w:ascii="Times New Roman" w:eastAsia="Times New Roman" w:hAnsi="Times New Roman"/>
          <w:b/>
          <w:bCs/>
          <w:sz w:val="24"/>
          <w:szCs w:val="24"/>
          <w:lang w:eastAsia="nb-NO"/>
        </w:rPr>
        <w:t>:</w:t>
      </w:r>
      <w:r w:rsidR="0015406E">
        <w:rPr>
          <w:rStyle w:val="Fotnotereferanse"/>
          <w:rFonts w:ascii="Times New Roman" w:eastAsia="Times New Roman" w:hAnsi="Times New Roman"/>
          <w:b/>
          <w:bCs/>
          <w:sz w:val="24"/>
          <w:szCs w:val="24"/>
          <w:lang w:eastAsia="nb-NO"/>
        </w:rPr>
        <w:footnoteReference w:id="2"/>
      </w:r>
    </w:p>
    <w:p w14:paraId="56EC4731" w14:textId="4D0A37BD" w:rsidR="00261DC8" w:rsidRPr="00C074EA" w:rsidRDefault="00261DC8" w:rsidP="008862ED">
      <w:r w:rsidRPr="00C074EA">
        <w:t xml:space="preserve">Navn: </w:t>
      </w:r>
      <w:r w:rsidRPr="00C074EA">
        <w:tab/>
      </w:r>
      <w:r w:rsidRPr="00C074EA">
        <w:tab/>
      </w:r>
      <w:r w:rsidRPr="00C074EA">
        <w:tab/>
      </w:r>
      <w:r w:rsidR="00AD682E" w:rsidRPr="00C074EA">
        <w:tab/>
      </w:r>
      <w:r w:rsidR="00AD682E" w:rsidRPr="00C074EA">
        <w:tab/>
      </w:r>
      <w:r w:rsidRPr="00C074EA">
        <w:tab/>
        <w:t>[xxxxxxxx]</w:t>
      </w:r>
    </w:p>
    <w:p w14:paraId="02D9BC0E" w14:textId="297905ED" w:rsidR="00112F1D" w:rsidRPr="00C074EA" w:rsidRDefault="00261DC8" w:rsidP="008862ED">
      <w:r w:rsidRPr="00C074EA">
        <w:t xml:space="preserve">Adresse: </w:t>
      </w:r>
      <w:r w:rsidRPr="00C074EA">
        <w:tab/>
      </w:r>
      <w:r w:rsidRPr="00C074EA">
        <w:tab/>
      </w:r>
      <w:r w:rsidRPr="00C074EA">
        <w:tab/>
      </w:r>
      <w:r w:rsidR="00AD682E" w:rsidRPr="00C074EA">
        <w:tab/>
      </w:r>
      <w:r w:rsidR="00AD682E" w:rsidRPr="00C074EA">
        <w:tab/>
      </w:r>
      <w:r w:rsidRPr="00C074EA">
        <w:tab/>
        <w:t>[xxxxxxxxx]</w:t>
      </w:r>
      <w:r w:rsidR="00AB5409" w:rsidRPr="00C074EA">
        <w:t xml:space="preserve"> </w:t>
      </w:r>
      <w:r w:rsidR="00AB5409" w:rsidRPr="00C074EA">
        <w:tab/>
      </w:r>
    </w:p>
    <w:p w14:paraId="65B6F28C" w14:textId="52F80DC2" w:rsidR="00AB5409" w:rsidRPr="00C074EA" w:rsidRDefault="00AB5409" w:rsidP="00112F1D">
      <w:r w:rsidRPr="00C074EA">
        <w:t>Organisasjonsnummer:</w:t>
      </w:r>
      <w:r w:rsidRPr="00C074EA">
        <w:tab/>
      </w:r>
      <w:r w:rsidR="00277B95">
        <w:tab/>
      </w:r>
      <w:r w:rsidR="00AD682E" w:rsidRPr="00C074EA">
        <w:tab/>
      </w:r>
      <w:r w:rsidR="00AD682E" w:rsidRPr="00C074EA">
        <w:tab/>
      </w:r>
      <w:r w:rsidR="006623D8" w:rsidRPr="00C074EA">
        <w:t>|</w:t>
      </w:r>
      <w:r w:rsidR="00261DC8" w:rsidRPr="00C074EA">
        <w:t>[xxxxxxxxx]</w:t>
      </w:r>
    </w:p>
    <w:p w14:paraId="5DF15047" w14:textId="525C4237" w:rsidR="00AB5409" w:rsidRPr="00AB5B2F" w:rsidRDefault="001C2C0D" w:rsidP="008862ED">
      <w:pPr>
        <w:spacing w:before="100" w:beforeAutospacing="1"/>
        <w:rPr>
          <w:rFonts w:ascii="Times New Roman" w:eastAsia="Times New Roman" w:hAnsi="Times New Roman"/>
          <w:b/>
          <w:bCs/>
          <w:sz w:val="24"/>
          <w:szCs w:val="24"/>
          <w:lang w:eastAsia="nb-NO"/>
        </w:rPr>
      </w:pPr>
      <w:r w:rsidRPr="00AB5B2F">
        <w:rPr>
          <w:rFonts w:ascii="Times New Roman" w:eastAsia="Times New Roman" w:hAnsi="Times New Roman"/>
          <w:b/>
          <w:bCs/>
          <w:sz w:val="24"/>
          <w:szCs w:val="24"/>
          <w:lang w:eastAsia="nb-NO"/>
        </w:rPr>
        <w:t>K</w:t>
      </w:r>
      <w:r w:rsidR="000D1274">
        <w:rPr>
          <w:rFonts w:ascii="Times New Roman" w:eastAsia="Times New Roman" w:hAnsi="Times New Roman"/>
          <w:b/>
          <w:bCs/>
          <w:sz w:val="24"/>
          <w:szCs w:val="24"/>
          <w:lang w:eastAsia="nb-NO"/>
        </w:rPr>
        <w:t>UNDE</w:t>
      </w:r>
      <w:r w:rsidR="00AB5409" w:rsidRPr="00AB5B2F">
        <w:rPr>
          <w:rFonts w:ascii="Times New Roman" w:eastAsia="Times New Roman" w:hAnsi="Times New Roman"/>
          <w:b/>
          <w:bCs/>
          <w:sz w:val="24"/>
          <w:szCs w:val="24"/>
          <w:lang w:eastAsia="nb-NO"/>
        </w:rPr>
        <w:t>:</w:t>
      </w:r>
    </w:p>
    <w:p w14:paraId="76D8B583" w14:textId="769BF766" w:rsidR="00261DC8" w:rsidRPr="00C074EA" w:rsidRDefault="00261DC8" w:rsidP="008862ED">
      <w:r w:rsidRPr="00C074EA">
        <w:t xml:space="preserve">Navn: </w:t>
      </w:r>
      <w:r w:rsidRPr="00C074EA">
        <w:tab/>
      </w:r>
      <w:r w:rsidRPr="00C074EA">
        <w:tab/>
      </w:r>
      <w:r w:rsidRPr="00C074EA">
        <w:tab/>
      </w:r>
      <w:r w:rsidRPr="00C074EA">
        <w:tab/>
      </w:r>
      <w:r w:rsidRPr="00C074EA">
        <w:tab/>
      </w:r>
      <w:r w:rsidRPr="00C074EA">
        <w:tab/>
        <w:t>[xxxxxxxxxxxx]</w:t>
      </w:r>
    </w:p>
    <w:p w14:paraId="04BA6727" w14:textId="4A9E95DA" w:rsidR="006C3CB1" w:rsidRPr="00C074EA" w:rsidRDefault="00261DC8" w:rsidP="008862ED">
      <w:r w:rsidRPr="00C074EA">
        <w:t xml:space="preserve">Adresse: </w:t>
      </w:r>
      <w:r w:rsidRPr="00C074EA">
        <w:tab/>
      </w:r>
      <w:r w:rsidRPr="00C074EA">
        <w:tab/>
      </w:r>
      <w:r w:rsidRPr="00C074EA">
        <w:tab/>
      </w:r>
      <w:r w:rsidRPr="00C074EA">
        <w:tab/>
      </w:r>
      <w:r w:rsidRPr="00C074EA">
        <w:tab/>
      </w:r>
      <w:r w:rsidRPr="00C074EA">
        <w:tab/>
        <w:t>[xxxxxxxxxxxxxxxxxx]</w:t>
      </w:r>
      <w:r w:rsidR="001C2C0D" w:rsidRPr="00C074EA">
        <w:rPr>
          <w:lang w:eastAsia="nb-NO"/>
        </w:rPr>
        <w:t xml:space="preserve"> </w:t>
      </w:r>
      <w:r w:rsidR="00AB5409" w:rsidRPr="00C074EA">
        <w:tab/>
      </w:r>
      <w:r w:rsidR="00AB5409" w:rsidRPr="00C074EA">
        <w:tab/>
      </w:r>
    </w:p>
    <w:p w14:paraId="2DEC1549" w14:textId="708AF5B4" w:rsidR="001C2C0D" w:rsidRPr="00C074EA" w:rsidRDefault="00AB5409" w:rsidP="00083DDA">
      <w:r w:rsidRPr="00C074EA">
        <w:t>F</w:t>
      </w:r>
      <w:r w:rsidR="001C2C0D" w:rsidRPr="00C074EA">
        <w:rPr>
          <w:lang w:eastAsia="nb-NO"/>
        </w:rPr>
        <w:t>ødselsnummer</w:t>
      </w:r>
      <w:r w:rsidRPr="00C074EA">
        <w:t>:</w:t>
      </w:r>
      <w:r w:rsidR="006C3CB1" w:rsidRPr="00C074EA">
        <w:tab/>
      </w:r>
      <w:r w:rsidR="006C3CB1" w:rsidRPr="00C074EA">
        <w:tab/>
      </w:r>
      <w:r w:rsidR="006C3CB1" w:rsidRPr="00C074EA">
        <w:tab/>
      </w:r>
      <w:r w:rsidR="006C3CB1" w:rsidRPr="00C074EA">
        <w:tab/>
      </w:r>
      <w:r w:rsidR="006C3CB1" w:rsidRPr="00C074EA">
        <w:tab/>
      </w:r>
      <w:r w:rsidR="00261DC8" w:rsidRPr="00C074EA">
        <w:t>[xxxxxxxxxxx]</w:t>
      </w:r>
    </w:p>
    <w:p w14:paraId="7AE61C7B" w14:textId="77777777" w:rsidR="00C1566C" w:rsidRPr="00261DC8" w:rsidRDefault="00C1566C" w:rsidP="00C1566C">
      <w:r w:rsidRPr="00261DC8">
        <w:t>Mobilnummer:</w:t>
      </w:r>
      <w:r w:rsidRPr="00261DC8">
        <w:tab/>
      </w:r>
      <w:r w:rsidRPr="00261DC8">
        <w:tab/>
      </w:r>
      <w:r w:rsidRPr="00261DC8">
        <w:tab/>
      </w:r>
      <w:r w:rsidRPr="00261DC8">
        <w:tab/>
      </w:r>
      <w:r w:rsidRPr="00261DC8">
        <w:tab/>
      </w:r>
      <w:r>
        <w:t>[xxxxxxxxx]</w:t>
      </w:r>
    </w:p>
    <w:p w14:paraId="68DFA0BA" w14:textId="77777777" w:rsidR="00C1566C" w:rsidRPr="00261DC8" w:rsidRDefault="00C1566C" w:rsidP="00C1566C">
      <w:r w:rsidRPr="00261DC8">
        <w:t>E-postadresse:</w:t>
      </w:r>
      <w:r w:rsidRPr="00261DC8">
        <w:tab/>
      </w:r>
      <w:r w:rsidRPr="00261DC8">
        <w:tab/>
      </w:r>
      <w:r w:rsidRPr="00261DC8">
        <w:tab/>
      </w:r>
      <w:r w:rsidRPr="00261DC8">
        <w:tab/>
      </w:r>
      <w:r w:rsidRPr="00261DC8">
        <w:tab/>
      </w:r>
      <w:r>
        <w:t>[xxxxxxxxxxxxxxx]</w:t>
      </w:r>
    </w:p>
    <w:p w14:paraId="6625FE1F" w14:textId="77777777" w:rsidR="00C1566C" w:rsidRPr="00261DC8" w:rsidRDefault="00C1566C" w:rsidP="00C1566C">
      <w:r w:rsidRPr="00261DC8">
        <w:t>Eventuell fakturaadresse:</w:t>
      </w:r>
      <w:r>
        <w:tab/>
      </w:r>
      <w:r>
        <w:tab/>
      </w:r>
      <w:r>
        <w:tab/>
      </w:r>
      <w:r>
        <w:tab/>
        <w:t xml:space="preserve">[xxxxxxxxxxxxxx] </w:t>
      </w:r>
      <w:r w:rsidRPr="00DE0523">
        <w:rPr>
          <w:highlight w:val="yellow"/>
        </w:rPr>
        <w:t>(kan strykes)</w:t>
      </w:r>
    </w:p>
    <w:p w14:paraId="5A92E372" w14:textId="77777777" w:rsidR="00C1566C" w:rsidRPr="00261DC8" w:rsidRDefault="00C1566C" w:rsidP="00C1566C">
      <w:r>
        <w:t>Avtalt</w:t>
      </w:r>
      <w:r w:rsidRPr="00261DC8">
        <w:t xml:space="preserve"> kommunikasjonsform for </w:t>
      </w:r>
    </w:p>
    <w:p w14:paraId="502C73BD" w14:textId="77777777" w:rsidR="00C1566C" w:rsidRDefault="00C1566C" w:rsidP="00C1566C">
      <w:r w:rsidRPr="00261DC8">
        <w:t>varslinger knyttet til kundeforholdet:</w:t>
      </w:r>
      <w:r w:rsidRPr="00261DC8">
        <w:tab/>
      </w:r>
      <w:r w:rsidRPr="00261DC8">
        <w:tab/>
        <w:t>SMS/E-post/Ordinær post</w:t>
      </w:r>
    </w:p>
    <w:p w14:paraId="54610601" w14:textId="77777777" w:rsidR="00C1566C" w:rsidRDefault="00C1566C" w:rsidP="00C1566C"/>
    <w:p w14:paraId="2930473B" w14:textId="77777777" w:rsidR="00C1566C" w:rsidRPr="00014B7F" w:rsidRDefault="00C1566C" w:rsidP="00C1566C">
      <w:r w:rsidRPr="00014B7F">
        <w:t xml:space="preserve">Standardvalg for kommunikasjon mellom Leverandør og Kunden er e-post og SMS, men Kunden har mulighet til å reservere seg mot elektronisk kommunikasjon ved å kontakte Leverandørens </w:t>
      </w:r>
      <w:r>
        <w:t>k</w:t>
      </w:r>
      <w:r w:rsidRPr="00014B7F">
        <w:t>undeservice.</w:t>
      </w:r>
    </w:p>
    <w:p w14:paraId="3C29675E" w14:textId="77777777" w:rsidR="00C1566C" w:rsidRPr="00014B7F" w:rsidRDefault="00C1566C" w:rsidP="00C1566C"/>
    <w:p w14:paraId="1B6F5F30" w14:textId="77777777" w:rsidR="00C1566C" w:rsidRPr="00261DC8" w:rsidRDefault="00C1566C" w:rsidP="00C1566C">
      <w:pPr>
        <w:rPr>
          <w:lang w:eastAsia="nb-NO"/>
        </w:rPr>
      </w:pPr>
      <w:r>
        <w:t>[</w:t>
      </w:r>
      <w:r w:rsidRPr="00014B7F">
        <w:t xml:space="preserve">Kontakt med </w:t>
      </w:r>
      <w:r>
        <w:t>k</w:t>
      </w:r>
      <w:r w:rsidRPr="00014B7F">
        <w:t>undeservice</w:t>
      </w:r>
      <w:r>
        <w:t xml:space="preserve"> </w:t>
      </w:r>
      <w:r w:rsidRPr="00014B7F">
        <w:t>Telefon: xx xx xx xx</w:t>
      </w:r>
      <w:r>
        <w:t>]</w:t>
      </w:r>
    </w:p>
    <w:p w14:paraId="7E55BF64" w14:textId="74AEC39B" w:rsidR="00662468" w:rsidRPr="001F5CED" w:rsidRDefault="00A50630" w:rsidP="008862ED">
      <w:pPr>
        <w:pStyle w:val="Listeavsnitt"/>
        <w:numPr>
          <w:ilvl w:val="0"/>
          <w:numId w:val="33"/>
        </w:numPr>
        <w:spacing w:before="100" w:beforeAutospacing="1" w:after="0"/>
        <w:ind w:hanging="720"/>
        <w:rPr>
          <w:rFonts w:eastAsia="Times New Roman"/>
          <w:b/>
          <w:bCs/>
          <w:sz w:val="22"/>
          <w:szCs w:val="22"/>
          <w:lang w:eastAsia="nb-NO"/>
        </w:rPr>
      </w:pPr>
      <w:r w:rsidRPr="001F5CED">
        <w:rPr>
          <w:rFonts w:eastAsia="Times New Roman"/>
          <w:b/>
          <w:bCs/>
          <w:sz w:val="22"/>
          <w:szCs w:val="22"/>
          <w:lang w:eastAsia="nb-NO"/>
        </w:rPr>
        <w:t>L</w:t>
      </w:r>
      <w:r w:rsidR="001F5CED">
        <w:rPr>
          <w:rFonts w:eastAsia="Times New Roman"/>
          <w:b/>
          <w:bCs/>
          <w:sz w:val="22"/>
          <w:szCs w:val="22"/>
          <w:lang w:eastAsia="nb-NO"/>
        </w:rPr>
        <w:t>EVERANSESTED</w:t>
      </w:r>
    </w:p>
    <w:p w14:paraId="3E323DBB" w14:textId="77777777" w:rsidR="00856765" w:rsidRDefault="00856765" w:rsidP="00A50630">
      <w:pPr>
        <w:rPr>
          <w:lang w:val="nn-NO"/>
        </w:rPr>
      </w:pPr>
    </w:p>
    <w:p w14:paraId="6E3EC8CD" w14:textId="77777777" w:rsidR="00D429A6" w:rsidRDefault="00D429A6" w:rsidP="00D429A6">
      <w:pPr>
        <w:rPr>
          <w:lang w:val="nn-NO"/>
        </w:rPr>
      </w:pPr>
      <w:r>
        <w:rPr>
          <w:lang w:val="nn-NO" w:eastAsia="nb-NO"/>
        </w:rPr>
        <w:t>Målepunkt</w:t>
      </w:r>
      <w:r w:rsidRPr="001C2C0D">
        <w:rPr>
          <w:lang w:val="nn-NO" w:eastAsia="nb-NO"/>
        </w:rPr>
        <w:t>adresse</w:t>
      </w:r>
      <w:r w:rsidRPr="00236662">
        <w:t>:</w:t>
      </w:r>
      <w:r>
        <w:tab/>
      </w:r>
      <w:r w:rsidRPr="00236662">
        <w:tab/>
      </w:r>
      <w:r>
        <w:tab/>
      </w:r>
      <w:r>
        <w:tab/>
      </w:r>
      <w:r>
        <w:tab/>
        <w:t>[xxxxxxxxxxxxxxxxxxxx]</w:t>
      </w:r>
    </w:p>
    <w:p w14:paraId="79AA428D" w14:textId="77777777" w:rsidR="00D429A6" w:rsidRPr="00236662" w:rsidRDefault="00D429A6" w:rsidP="00D429A6">
      <w:pPr>
        <w:rPr>
          <w:lang w:val="nn-NO"/>
        </w:rPr>
      </w:pPr>
      <w:r w:rsidRPr="00236662">
        <w:rPr>
          <w:lang w:val="nn-NO"/>
        </w:rPr>
        <w:t>M</w:t>
      </w:r>
      <w:r w:rsidRPr="001C2C0D">
        <w:rPr>
          <w:lang w:val="nn-NO" w:eastAsia="nb-NO"/>
        </w:rPr>
        <w:t>ålepunktI</w:t>
      </w:r>
      <w:r>
        <w:rPr>
          <w:lang w:val="nn-NO" w:eastAsia="nb-NO"/>
        </w:rPr>
        <w:t>D</w:t>
      </w:r>
      <w:r w:rsidRPr="00236662">
        <w:rPr>
          <w:lang w:val="nn-NO"/>
        </w:rPr>
        <w:t>:</w:t>
      </w:r>
      <w:r w:rsidRPr="00236662">
        <w:rPr>
          <w:lang w:val="nn-NO"/>
        </w:rPr>
        <w:tab/>
      </w:r>
      <w:r w:rsidRPr="00236662">
        <w:rPr>
          <w:lang w:val="nn-NO"/>
        </w:rPr>
        <w:tab/>
      </w:r>
      <w:r>
        <w:rPr>
          <w:lang w:val="nn-NO"/>
        </w:rPr>
        <w:tab/>
      </w:r>
      <w:r>
        <w:rPr>
          <w:lang w:val="nn-NO"/>
        </w:rPr>
        <w:tab/>
      </w:r>
      <w:r>
        <w:rPr>
          <w:lang w:val="nn-NO"/>
        </w:rPr>
        <w:tab/>
        <w:t>[xxxxxxxxxxxxxx]</w:t>
      </w:r>
    </w:p>
    <w:p w14:paraId="13C81296" w14:textId="77777777" w:rsidR="00D429A6" w:rsidRDefault="00D429A6" w:rsidP="00D429A6">
      <w:pPr>
        <w:rPr>
          <w:lang w:val="nn-NO"/>
        </w:rPr>
      </w:pPr>
      <w:r w:rsidRPr="00236662">
        <w:rPr>
          <w:lang w:val="nn-NO"/>
        </w:rPr>
        <w:t>Prisområde:</w:t>
      </w:r>
      <w:r w:rsidRPr="00236662">
        <w:rPr>
          <w:lang w:val="nn-NO"/>
        </w:rPr>
        <w:tab/>
      </w:r>
      <w:r>
        <w:rPr>
          <w:lang w:val="nn-NO"/>
        </w:rPr>
        <w:tab/>
      </w:r>
      <w:r>
        <w:rPr>
          <w:lang w:val="nn-NO"/>
        </w:rPr>
        <w:tab/>
      </w:r>
      <w:r>
        <w:rPr>
          <w:lang w:val="nn-NO"/>
        </w:rPr>
        <w:tab/>
      </w:r>
      <w:r>
        <w:rPr>
          <w:lang w:val="nn-NO"/>
        </w:rPr>
        <w:tab/>
      </w:r>
      <w:r w:rsidRPr="00236662">
        <w:rPr>
          <w:lang w:val="nn-NO"/>
        </w:rPr>
        <w:tab/>
      </w:r>
      <w:r>
        <w:rPr>
          <w:lang w:val="nn-NO"/>
        </w:rPr>
        <w:t>[</w:t>
      </w:r>
      <w:r w:rsidRPr="00236662">
        <w:rPr>
          <w:lang w:val="nn-NO"/>
        </w:rPr>
        <w:t>NO</w:t>
      </w:r>
      <w:r>
        <w:rPr>
          <w:lang w:val="nn-NO"/>
        </w:rPr>
        <w:t>x]</w:t>
      </w:r>
    </w:p>
    <w:p w14:paraId="5DBD4B02" w14:textId="1FCFCA94" w:rsidR="001A726E" w:rsidRDefault="001A726E" w:rsidP="00D429A6">
      <w:pPr>
        <w:rPr>
          <w:lang w:val="nn-NO"/>
        </w:rPr>
      </w:pPr>
      <w:r>
        <w:rPr>
          <w:lang w:val="nn-NO"/>
        </w:rPr>
        <w:t>Oppstartdato:</w:t>
      </w:r>
      <w:r>
        <w:rPr>
          <w:lang w:val="nn-NO"/>
        </w:rPr>
        <w:tab/>
      </w:r>
      <w:r>
        <w:rPr>
          <w:lang w:val="nn-NO"/>
        </w:rPr>
        <w:tab/>
      </w:r>
      <w:r>
        <w:rPr>
          <w:lang w:val="nn-NO"/>
        </w:rPr>
        <w:tab/>
      </w:r>
      <w:r>
        <w:rPr>
          <w:lang w:val="nn-NO"/>
        </w:rPr>
        <w:tab/>
      </w:r>
      <w:r>
        <w:rPr>
          <w:lang w:val="nn-NO"/>
        </w:rPr>
        <w:tab/>
        <w:t>[xx.xx.xxxx]</w:t>
      </w:r>
    </w:p>
    <w:p w14:paraId="7679498D" w14:textId="77777777" w:rsidR="00856765" w:rsidRDefault="00856765" w:rsidP="00A50630"/>
    <w:p w14:paraId="04A0FFDC" w14:textId="232E6F8E" w:rsidR="004211FA" w:rsidRDefault="004211FA" w:rsidP="004211FA">
      <w:pPr>
        <w:ind w:right="-285"/>
      </w:pPr>
      <w:r>
        <w:t xml:space="preserve">Antatt årsforbruk </w:t>
      </w:r>
      <w:r w:rsidR="00BA26E6">
        <w:t>i</w:t>
      </w:r>
      <w:r>
        <w:t xml:space="preserve"> målepunktet:</w:t>
      </w:r>
      <w:r>
        <w:tab/>
      </w:r>
      <w:r w:rsidR="00943447">
        <w:tab/>
      </w:r>
      <w:r>
        <w:tab/>
        <w:t xml:space="preserve">[xxxxxxx] kWh </w:t>
      </w:r>
      <w:r w:rsidR="00AB0133">
        <w:t xml:space="preserve">er </w:t>
      </w:r>
      <w:r>
        <w:t>hentet fra Elhub</w:t>
      </w:r>
      <w:r w:rsidR="00170C8A">
        <w:t xml:space="preserve"> på det tidspunkt avtalen inngås</w:t>
      </w:r>
      <w:r>
        <w:t>.</w:t>
      </w:r>
    </w:p>
    <w:p w14:paraId="2F845B10" w14:textId="77777777" w:rsidR="004211FA" w:rsidRDefault="004211FA" w:rsidP="004211FA">
      <w:pPr>
        <w:ind w:right="-285"/>
      </w:pPr>
    </w:p>
    <w:p w14:paraId="03A63AE0" w14:textId="4CBB72C3" w:rsidR="004211FA" w:rsidRDefault="004211FA" w:rsidP="004211FA">
      <w:pPr>
        <w:ind w:right="-285"/>
      </w:pPr>
      <w:r>
        <w:t xml:space="preserve">Forbruket er basert på historiske data og </w:t>
      </w:r>
      <w:r w:rsidR="007D2274">
        <w:t xml:space="preserve">gjenspeiler </w:t>
      </w:r>
      <w:r w:rsidR="00C53405">
        <w:t>ikke nødvendigvis</w:t>
      </w:r>
      <w:r>
        <w:t xml:space="preserve"> fremtidig forbruk.</w:t>
      </w:r>
    </w:p>
    <w:p w14:paraId="4D1CA6F0" w14:textId="77777777" w:rsidR="00CC4B51" w:rsidRDefault="00CC4B51" w:rsidP="00A50630"/>
    <w:p w14:paraId="5E890BCE" w14:textId="23B57624" w:rsidR="00662468" w:rsidRPr="001F5CED" w:rsidRDefault="001C2C0D" w:rsidP="001F5CED">
      <w:pPr>
        <w:pStyle w:val="Listeavsnitt"/>
        <w:numPr>
          <w:ilvl w:val="0"/>
          <w:numId w:val="33"/>
        </w:numPr>
        <w:spacing w:before="100" w:beforeAutospacing="1" w:after="240"/>
        <w:ind w:hanging="720"/>
        <w:rPr>
          <w:rFonts w:eastAsia="Times New Roman"/>
          <w:b/>
          <w:bCs/>
          <w:sz w:val="22"/>
          <w:szCs w:val="22"/>
          <w:lang w:eastAsia="nb-NO"/>
        </w:rPr>
      </w:pPr>
      <w:r w:rsidRPr="001F5CED">
        <w:rPr>
          <w:rFonts w:eastAsia="Times New Roman"/>
          <w:b/>
          <w:bCs/>
          <w:sz w:val="22"/>
          <w:szCs w:val="22"/>
          <w:lang w:eastAsia="nb-NO"/>
        </w:rPr>
        <w:t>P</w:t>
      </w:r>
      <w:r w:rsidR="001F5CED">
        <w:rPr>
          <w:rFonts w:eastAsia="Times New Roman"/>
          <w:b/>
          <w:bCs/>
          <w:sz w:val="22"/>
          <w:szCs w:val="22"/>
          <w:lang w:eastAsia="nb-NO"/>
        </w:rPr>
        <w:t>RODUKT OG PRISER</w:t>
      </w:r>
    </w:p>
    <w:p w14:paraId="3A6BADFA" w14:textId="34A07601" w:rsidR="008A2F23" w:rsidRPr="008A2F23" w:rsidRDefault="003F461A" w:rsidP="008A2F23">
      <w:pPr>
        <w:pStyle w:val="Listeavsnitt"/>
        <w:numPr>
          <w:ilvl w:val="1"/>
          <w:numId w:val="33"/>
        </w:numPr>
        <w:spacing w:before="100" w:beforeAutospacing="1" w:after="0"/>
        <w:ind w:hanging="720"/>
        <w:rPr>
          <w:rFonts w:eastAsia="Times New Roman"/>
          <w:b/>
          <w:bCs/>
          <w:sz w:val="22"/>
          <w:szCs w:val="22"/>
          <w:lang w:eastAsia="nb-NO"/>
        </w:rPr>
      </w:pPr>
      <w:r w:rsidRPr="001F5CED">
        <w:rPr>
          <w:rFonts w:eastAsia="Times New Roman"/>
          <w:b/>
          <w:bCs/>
          <w:sz w:val="22"/>
          <w:szCs w:val="22"/>
          <w:lang w:eastAsia="nb-NO"/>
        </w:rPr>
        <w:t>P</w:t>
      </w:r>
      <w:r w:rsidR="008A2F23">
        <w:rPr>
          <w:rFonts w:eastAsia="Times New Roman"/>
          <w:b/>
          <w:bCs/>
          <w:sz w:val="22"/>
          <w:szCs w:val="22"/>
          <w:lang w:eastAsia="nb-NO"/>
        </w:rPr>
        <w:t>roduktbeskrivelse</w:t>
      </w:r>
    </w:p>
    <w:p w14:paraId="2DFCC8E3" w14:textId="77777777" w:rsidR="008A2F23" w:rsidRDefault="008A2F23" w:rsidP="008862ED">
      <w:pPr>
        <w:rPr>
          <w:lang w:eastAsia="nb-NO"/>
        </w:rPr>
      </w:pPr>
    </w:p>
    <w:p w14:paraId="48E2CCE7" w14:textId="3E56B83D" w:rsidR="003F461A" w:rsidRDefault="003F461A" w:rsidP="00EE78D7">
      <w:pPr>
        <w:ind w:left="2265" w:hanging="2265"/>
      </w:pPr>
      <w:r w:rsidRPr="007B5E11">
        <w:rPr>
          <w:lang w:eastAsia="nb-NO"/>
        </w:rPr>
        <w:t>Produkt</w:t>
      </w:r>
      <w:r w:rsidR="00F05810" w:rsidRPr="007B5E11">
        <w:rPr>
          <w:lang w:eastAsia="nb-NO"/>
        </w:rPr>
        <w:t>navn</w:t>
      </w:r>
      <w:r w:rsidRPr="007B5E11">
        <w:t>:</w:t>
      </w:r>
      <w:r w:rsidRPr="00236662">
        <w:tab/>
      </w:r>
      <w:r w:rsidRPr="00236662">
        <w:tab/>
      </w:r>
      <w:r w:rsidR="008E12B8">
        <w:t>Spotpris</w:t>
      </w:r>
      <w:r w:rsidR="008E3A29">
        <w:t>avtale med</w:t>
      </w:r>
      <w:r w:rsidR="00380EDE">
        <w:t xml:space="preserve"> [angitt tidsperiode]</w:t>
      </w:r>
      <w:r w:rsidR="008E3A29">
        <w:t xml:space="preserve"> p</w:t>
      </w:r>
      <w:r w:rsidR="00865A30" w:rsidRPr="0066769C">
        <w:t>rissikring</w:t>
      </w:r>
      <w:r w:rsidR="00865A30">
        <w:t xml:space="preserve"> </w:t>
      </w:r>
    </w:p>
    <w:p w14:paraId="52AC9768" w14:textId="0862108C" w:rsidR="006A1184" w:rsidRDefault="00112F1D" w:rsidP="00865A30">
      <w:pPr>
        <w:ind w:left="2268" w:right="-285" w:hanging="2268"/>
      </w:pPr>
      <w:r>
        <w:rPr>
          <w:lang w:eastAsia="nb-NO"/>
        </w:rPr>
        <w:t>Avtaletype</w:t>
      </w:r>
      <w:r w:rsidR="003F461A" w:rsidRPr="00236662">
        <w:t>:</w:t>
      </w:r>
      <w:r>
        <w:tab/>
      </w:r>
      <w:r w:rsidR="00EB22BA">
        <w:t>Spotpris med prissikring</w:t>
      </w:r>
      <w:r w:rsidR="00CC3F82">
        <w:t>:</w:t>
      </w:r>
      <w:r w:rsidR="00EB22BA">
        <w:t xml:space="preserve"> </w:t>
      </w:r>
      <w:r w:rsidR="006A1184">
        <w:t>Prissikring</w:t>
      </w:r>
      <w:r w:rsidR="003C20BF">
        <w:t xml:space="preserve"> </w:t>
      </w:r>
      <w:r w:rsidR="000F20F8">
        <w:t xml:space="preserve">av </w:t>
      </w:r>
      <w:r w:rsidR="00D2171E">
        <w:t xml:space="preserve">et </w:t>
      </w:r>
      <w:r w:rsidR="00CC3F82">
        <w:t>valgt</w:t>
      </w:r>
      <w:r w:rsidR="00D2171E">
        <w:t xml:space="preserve"> strøm</w:t>
      </w:r>
      <w:r w:rsidR="000F20F8">
        <w:t>forbruk</w:t>
      </w:r>
      <w:r w:rsidR="00D2171E">
        <w:t xml:space="preserve"> </w:t>
      </w:r>
      <w:r w:rsidR="00CC3F82">
        <w:t xml:space="preserve">i </w:t>
      </w:r>
      <w:r w:rsidR="00D2171E">
        <w:t>en sikringsperiode</w:t>
      </w:r>
      <w:r w:rsidR="000F20F8">
        <w:t xml:space="preserve"> </w:t>
      </w:r>
      <w:r w:rsidR="003C20BF">
        <w:t>med bindingstid</w:t>
      </w:r>
      <w:r w:rsidR="00005BE7">
        <w:t xml:space="preserve"> i hele perioden</w:t>
      </w:r>
      <w:r w:rsidR="002E319D">
        <w:t xml:space="preserve"> og avregning av over- og underforbruk mot spotprisen</w:t>
      </w:r>
    </w:p>
    <w:p w14:paraId="48ADAD30" w14:textId="0168193D" w:rsidR="009A724E" w:rsidRDefault="00752344" w:rsidP="00807E23">
      <w:pPr>
        <w:ind w:left="2268" w:right="-285" w:hanging="2268"/>
      </w:pPr>
      <w:r>
        <w:t>Beskrivelse:</w:t>
      </w:r>
      <w:r>
        <w:tab/>
      </w:r>
      <w:r w:rsidR="003F7A1C">
        <w:t xml:space="preserve">Denne avtalen innebærer at </w:t>
      </w:r>
      <w:r w:rsidR="00240F10">
        <w:t>K</w:t>
      </w:r>
      <w:r w:rsidR="003F7A1C">
        <w:t>unden</w:t>
      </w:r>
      <w:r w:rsidR="00121A84">
        <w:t xml:space="preserve"> </w:t>
      </w:r>
      <w:r w:rsidR="003F7A1C">
        <w:t>betaler en</w:t>
      </w:r>
      <w:r w:rsidR="00F666AC">
        <w:t xml:space="preserve"> fast</w:t>
      </w:r>
      <w:r w:rsidR="003F7A1C">
        <w:t xml:space="preserve"> avtalt pris for et </w:t>
      </w:r>
      <w:r w:rsidR="00F666AC">
        <w:t xml:space="preserve">prissikret </w:t>
      </w:r>
      <w:r w:rsidR="003F7A1C">
        <w:t>forbruk</w:t>
      </w:r>
      <w:r w:rsidR="00F666AC">
        <w:t xml:space="preserve">. Det prissikrede forbruket er </w:t>
      </w:r>
      <w:r w:rsidR="008F6CC3">
        <w:t>fordelt flatt for alle døgnets ti</w:t>
      </w:r>
      <w:r w:rsidR="007B5E11">
        <w:t>mer</w:t>
      </w:r>
      <w:r w:rsidR="008F6CC3">
        <w:t xml:space="preserve"> innenfor samme måneden.</w:t>
      </w:r>
      <w:r w:rsidR="003F7A1C">
        <w:t xml:space="preserve"> (se tabell nedenfor).</w:t>
      </w:r>
      <w:r w:rsidR="00CD48B4">
        <w:t xml:space="preserve"> </w:t>
      </w:r>
    </w:p>
    <w:p w14:paraId="6F5A8274" w14:textId="77777777" w:rsidR="00386637" w:rsidRDefault="00386637" w:rsidP="00807E23">
      <w:pPr>
        <w:ind w:left="2268" w:right="-285" w:hanging="2268"/>
        <w:rPr>
          <w:rFonts w:cs="Arial"/>
        </w:rPr>
      </w:pPr>
    </w:p>
    <w:p w14:paraId="7E08D4DB" w14:textId="4193D753" w:rsidR="00327BA9" w:rsidRDefault="00327BA9" w:rsidP="00327BA9">
      <w:pPr>
        <w:ind w:left="2268" w:right="-285"/>
      </w:pPr>
      <w:r>
        <w:t>Prissik</w:t>
      </w:r>
      <w:r w:rsidR="00B150D7">
        <w:t>rin</w:t>
      </w:r>
      <w:r>
        <w:t xml:space="preserve">gen gjelder for en tidsbegrenset </w:t>
      </w:r>
      <w:r w:rsidR="003B6B11">
        <w:t>pris</w:t>
      </w:r>
      <w:r>
        <w:t xml:space="preserve">sikringsperiode med bindingstid. Oppsigelse i </w:t>
      </w:r>
      <w:r w:rsidR="0058162C">
        <w:t>pris</w:t>
      </w:r>
      <w:r>
        <w:t xml:space="preserve">sikringsperioden vil kunne medføre kostnader for Kunden eller for </w:t>
      </w:r>
      <w:r w:rsidR="009D75DE">
        <w:t>Leverandøren</w:t>
      </w:r>
      <w:r>
        <w:t xml:space="preserve"> (se punkt 3.6</w:t>
      </w:r>
      <w:r w:rsidRPr="003C4471">
        <w:t>).</w:t>
      </w:r>
      <w:r w:rsidRPr="00327BA9">
        <w:t xml:space="preserve"> </w:t>
      </w:r>
      <w:r w:rsidR="009D75DE">
        <w:t xml:space="preserve">Når avtaleperioden utløper </w:t>
      </w:r>
      <w:r w:rsidR="0058162C">
        <w:t xml:space="preserve">vil leveransen fortsette </w:t>
      </w:r>
      <w:r w:rsidR="001B3348">
        <w:t>med</w:t>
      </w:r>
      <w:r w:rsidR="009D75DE">
        <w:t xml:space="preserve"> den avtalte spotprisen som beskrevet i punkt 3.2.2</w:t>
      </w:r>
      <w:r w:rsidR="002515BA">
        <w:t>.</w:t>
      </w:r>
    </w:p>
    <w:p w14:paraId="002C16DD" w14:textId="33DAD550" w:rsidR="00327BA9" w:rsidRDefault="00327BA9" w:rsidP="00327BA9">
      <w:pPr>
        <w:ind w:left="2268" w:right="-285"/>
      </w:pPr>
    </w:p>
    <w:p w14:paraId="33AC3937" w14:textId="59F5A088" w:rsidR="006B6373" w:rsidRDefault="00DF3B30">
      <w:pPr>
        <w:ind w:left="2268" w:right="-285"/>
        <w:rPr>
          <w:rFonts w:cs="Arial"/>
        </w:rPr>
      </w:pPr>
      <w:r w:rsidRPr="00B827AF">
        <w:rPr>
          <w:rFonts w:cs="Arial"/>
        </w:rPr>
        <w:t>Hvis Kunden</w:t>
      </w:r>
      <w:r w:rsidR="00A676C7" w:rsidRPr="00B827AF">
        <w:rPr>
          <w:rFonts w:cs="Arial"/>
        </w:rPr>
        <w:t xml:space="preserve"> </w:t>
      </w:r>
      <w:r w:rsidRPr="00B827AF">
        <w:rPr>
          <w:rFonts w:cs="Arial"/>
        </w:rPr>
        <w:t xml:space="preserve">bruker mer enn det </w:t>
      </w:r>
      <w:r w:rsidR="000B3DB8" w:rsidRPr="00B827AF">
        <w:rPr>
          <w:rFonts w:cs="Arial"/>
        </w:rPr>
        <w:t>prissikret</w:t>
      </w:r>
      <w:r w:rsidRPr="00B827AF">
        <w:rPr>
          <w:rFonts w:cs="Arial"/>
        </w:rPr>
        <w:t xml:space="preserve"> forbruket </w:t>
      </w:r>
      <w:r w:rsidR="004A2D6A" w:rsidRPr="00B827AF">
        <w:rPr>
          <w:rFonts w:cs="Arial"/>
        </w:rPr>
        <w:t xml:space="preserve">i en </w:t>
      </w:r>
      <w:r w:rsidRPr="00B827AF">
        <w:rPr>
          <w:rFonts w:cs="Arial"/>
        </w:rPr>
        <w:t>time</w:t>
      </w:r>
      <w:r w:rsidR="00407E22">
        <w:rPr>
          <w:rFonts w:cs="Arial"/>
        </w:rPr>
        <w:t xml:space="preserve"> (overforbruk)</w:t>
      </w:r>
      <w:r w:rsidRPr="00B827AF">
        <w:rPr>
          <w:rFonts w:cs="Arial"/>
        </w:rPr>
        <w:t xml:space="preserve">, </w:t>
      </w:r>
      <w:r w:rsidR="00CF71B9">
        <w:rPr>
          <w:rFonts w:cs="Arial"/>
        </w:rPr>
        <w:t>vil</w:t>
      </w:r>
      <w:r w:rsidR="006B6373">
        <w:rPr>
          <w:rFonts w:cs="Arial"/>
        </w:rPr>
        <w:t xml:space="preserve"> </w:t>
      </w:r>
      <w:r w:rsidR="00AC5319">
        <w:rPr>
          <w:rFonts w:cs="Arial"/>
        </w:rPr>
        <w:t xml:space="preserve">Kunden måtte betale </w:t>
      </w:r>
      <w:r w:rsidR="00373F0C">
        <w:rPr>
          <w:rFonts w:cs="Arial"/>
        </w:rPr>
        <w:t xml:space="preserve">for </w:t>
      </w:r>
      <w:r w:rsidR="0015402C">
        <w:rPr>
          <w:rFonts w:cs="Arial"/>
        </w:rPr>
        <w:t xml:space="preserve">overforbruket </w:t>
      </w:r>
      <w:r w:rsidR="00196F19">
        <w:rPr>
          <w:rFonts w:cs="Arial"/>
        </w:rPr>
        <w:t xml:space="preserve">med </w:t>
      </w:r>
      <w:r w:rsidR="00B9285F">
        <w:rPr>
          <w:rFonts w:cs="Arial"/>
        </w:rPr>
        <w:t xml:space="preserve">gjeldende </w:t>
      </w:r>
      <w:r w:rsidR="0079017E">
        <w:rPr>
          <w:rFonts w:cs="Arial"/>
        </w:rPr>
        <w:t>spotpris og påslag</w:t>
      </w:r>
      <w:r w:rsidR="009F62D1">
        <w:rPr>
          <w:rFonts w:cs="Arial"/>
        </w:rPr>
        <w:t>,</w:t>
      </w:r>
      <w:r w:rsidR="0079017E">
        <w:rPr>
          <w:rFonts w:cs="Arial"/>
        </w:rPr>
        <w:t xml:space="preserve"> og vil komme som et tillegg på fakturaen.</w:t>
      </w:r>
    </w:p>
    <w:p w14:paraId="5DD1E028" w14:textId="77777777" w:rsidR="006B6373" w:rsidRDefault="006B6373" w:rsidP="006B6373">
      <w:pPr>
        <w:ind w:left="2268" w:right="-285"/>
        <w:rPr>
          <w:rFonts w:cs="Arial"/>
        </w:rPr>
      </w:pPr>
    </w:p>
    <w:p w14:paraId="21ED11D8" w14:textId="5972A424" w:rsidR="009A724E" w:rsidRDefault="00D9199B" w:rsidP="00AC5319">
      <w:pPr>
        <w:ind w:left="2268" w:right="-285"/>
        <w:rPr>
          <w:rFonts w:cs="Arial"/>
        </w:rPr>
      </w:pPr>
      <w:r w:rsidRPr="00B827AF">
        <w:rPr>
          <w:rFonts w:cs="Arial"/>
        </w:rPr>
        <w:t xml:space="preserve">Hvis </w:t>
      </w:r>
      <w:r w:rsidR="001058BE" w:rsidRPr="00B827AF">
        <w:rPr>
          <w:rFonts w:cs="Arial"/>
        </w:rPr>
        <w:t>K</w:t>
      </w:r>
      <w:r w:rsidRPr="00B827AF">
        <w:rPr>
          <w:rFonts w:cs="Arial"/>
        </w:rPr>
        <w:t xml:space="preserve">unden bruker mindre enn det </w:t>
      </w:r>
      <w:r w:rsidR="00B827AF" w:rsidRPr="00B827AF">
        <w:rPr>
          <w:rFonts w:cs="Arial"/>
        </w:rPr>
        <w:t xml:space="preserve">prissikrede </w:t>
      </w:r>
      <w:r w:rsidRPr="00B827AF">
        <w:rPr>
          <w:rFonts w:cs="Arial"/>
        </w:rPr>
        <w:t xml:space="preserve">forbruket </w:t>
      </w:r>
      <w:r w:rsidR="007A73AF" w:rsidRPr="00B827AF">
        <w:rPr>
          <w:rFonts w:cs="Arial"/>
        </w:rPr>
        <w:t>i en</w:t>
      </w:r>
      <w:r w:rsidRPr="00B827AF">
        <w:rPr>
          <w:rFonts w:cs="Arial"/>
        </w:rPr>
        <w:t xml:space="preserve"> time</w:t>
      </w:r>
      <w:r w:rsidR="00407E22">
        <w:rPr>
          <w:rFonts w:cs="Arial"/>
        </w:rPr>
        <w:t xml:space="preserve"> (underforbruk)</w:t>
      </w:r>
      <w:r w:rsidRPr="00B827AF">
        <w:rPr>
          <w:rFonts w:cs="Arial"/>
        </w:rPr>
        <w:t xml:space="preserve">, vil </w:t>
      </w:r>
      <w:r w:rsidR="007D3739">
        <w:rPr>
          <w:rFonts w:cs="Arial"/>
        </w:rPr>
        <w:t xml:space="preserve">Kunden </w:t>
      </w:r>
      <w:r w:rsidR="00A922C0">
        <w:rPr>
          <w:rFonts w:cs="Arial"/>
        </w:rPr>
        <w:t>bli avregnet</w:t>
      </w:r>
      <w:r w:rsidR="007D3739">
        <w:rPr>
          <w:rFonts w:cs="Arial"/>
        </w:rPr>
        <w:t xml:space="preserve"> </w:t>
      </w:r>
      <w:r w:rsidR="004E23FD">
        <w:rPr>
          <w:rFonts w:cs="Arial"/>
        </w:rPr>
        <w:t xml:space="preserve">for </w:t>
      </w:r>
      <w:r w:rsidR="00407E22">
        <w:rPr>
          <w:rFonts w:cs="Arial"/>
        </w:rPr>
        <w:t>underforbruket</w:t>
      </w:r>
      <w:r w:rsidR="004E23FD">
        <w:rPr>
          <w:rFonts w:cs="Arial"/>
        </w:rPr>
        <w:t xml:space="preserve"> med gjeldende </w:t>
      </w:r>
      <w:r w:rsidRPr="0088735B">
        <w:rPr>
          <w:rFonts w:cs="Arial"/>
        </w:rPr>
        <w:t>spotpris</w:t>
      </w:r>
      <w:r w:rsidRPr="00B827AF">
        <w:rPr>
          <w:rFonts w:cs="Arial"/>
        </w:rPr>
        <w:t xml:space="preserve"> </w:t>
      </w:r>
      <w:r w:rsidR="00407E22">
        <w:rPr>
          <w:rFonts w:cs="Arial"/>
        </w:rPr>
        <w:t>i den samme timen</w:t>
      </w:r>
      <w:r w:rsidR="009A724E" w:rsidRPr="00B827AF">
        <w:rPr>
          <w:rFonts w:cs="Arial"/>
        </w:rPr>
        <w:t>.</w:t>
      </w:r>
      <w:r w:rsidR="0079017E">
        <w:rPr>
          <w:rFonts w:cs="Arial"/>
        </w:rPr>
        <w:t xml:space="preserve"> Kunden vil </w:t>
      </w:r>
      <w:r w:rsidR="00823E83">
        <w:rPr>
          <w:rFonts w:cs="Arial"/>
        </w:rPr>
        <w:t xml:space="preserve">likevel </w:t>
      </w:r>
      <w:r w:rsidR="0079017E">
        <w:rPr>
          <w:rFonts w:cs="Arial"/>
        </w:rPr>
        <w:t xml:space="preserve">måtte betale </w:t>
      </w:r>
      <w:r w:rsidR="00E77866">
        <w:rPr>
          <w:rFonts w:cs="Arial"/>
        </w:rPr>
        <w:t>påslag for timen med underforbruk.</w:t>
      </w:r>
    </w:p>
    <w:p w14:paraId="0382F2B9" w14:textId="77777777" w:rsidR="00620A88" w:rsidRDefault="00620A88" w:rsidP="00620A88">
      <w:pPr>
        <w:ind w:left="2268" w:right="-285"/>
        <w:rPr>
          <w:rFonts w:cs="Arial"/>
        </w:rPr>
      </w:pPr>
    </w:p>
    <w:p w14:paraId="2F825FA5" w14:textId="77777777" w:rsidR="00CA4B94" w:rsidRDefault="00D52DD2" w:rsidP="00620A88">
      <w:pPr>
        <w:ind w:left="2268" w:right="-285"/>
        <w:rPr>
          <w:rFonts w:cs="Arial"/>
        </w:rPr>
      </w:pPr>
      <w:r w:rsidRPr="00B827AF">
        <w:rPr>
          <w:rFonts w:cs="Arial"/>
        </w:rPr>
        <w:t>Kunden</w:t>
      </w:r>
      <w:r w:rsidR="005177E2">
        <w:rPr>
          <w:rFonts w:cs="Arial"/>
        </w:rPr>
        <w:t xml:space="preserve"> vil</w:t>
      </w:r>
      <w:r w:rsidRPr="00B827AF">
        <w:rPr>
          <w:rFonts w:cs="Arial"/>
        </w:rPr>
        <w:t xml:space="preserve"> </w:t>
      </w:r>
      <w:r w:rsidR="00A418D4">
        <w:rPr>
          <w:rFonts w:cs="Arial"/>
        </w:rPr>
        <w:t xml:space="preserve">i tillegg </w:t>
      </w:r>
      <w:r w:rsidRPr="00B827AF">
        <w:rPr>
          <w:rFonts w:cs="Arial"/>
        </w:rPr>
        <w:t>betale e</w:t>
      </w:r>
      <w:r w:rsidR="00976DB4" w:rsidRPr="00B827AF">
        <w:rPr>
          <w:rFonts w:cs="Arial"/>
        </w:rPr>
        <w:t>t</w:t>
      </w:r>
      <w:r w:rsidRPr="00B827AF">
        <w:rPr>
          <w:rFonts w:cs="Arial"/>
        </w:rPr>
        <w:t xml:space="preserve"> påslag </w:t>
      </w:r>
      <w:r w:rsidR="00620A88">
        <w:rPr>
          <w:rFonts w:cs="Arial"/>
        </w:rPr>
        <w:t xml:space="preserve">både </w:t>
      </w:r>
      <w:r w:rsidR="00CA4B94">
        <w:rPr>
          <w:rFonts w:cs="Arial"/>
        </w:rPr>
        <w:t>for</w:t>
      </w:r>
      <w:r w:rsidR="005539B1">
        <w:rPr>
          <w:rFonts w:cs="Arial"/>
        </w:rPr>
        <w:t xml:space="preserve"> </w:t>
      </w:r>
      <w:r w:rsidR="00620A88">
        <w:rPr>
          <w:rFonts w:cs="Arial"/>
        </w:rPr>
        <w:t xml:space="preserve">overforbruk og </w:t>
      </w:r>
      <w:r w:rsidR="009F3EC9" w:rsidRPr="00B827AF">
        <w:rPr>
          <w:rFonts w:cs="Arial"/>
        </w:rPr>
        <w:t>underforbruk</w:t>
      </w:r>
      <w:r w:rsidR="005F7782">
        <w:rPr>
          <w:rFonts w:cs="Arial"/>
        </w:rPr>
        <w:t xml:space="preserve">. </w:t>
      </w:r>
    </w:p>
    <w:p w14:paraId="5D7804E7" w14:textId="77777777" w:rsidR="00CA4B94" w:rsidRDefault="00CA4B94" w:rsidP="00620A88">
      <w:pPr>
        <w:ind w:left="2268" w:right="-285"/>
        <w:rPr>
          <w:rFonts w:cs="Arial"/>
        </w:rPr>
      </w:pPr>
    </w:p>
    <w:p w14:paraId="5EA4E4F6" w14:textId="500EA90C" w:rsidR="003F461A" w:rsidRDefault="005F7782" w:rsidP="00620A88">
      <w:pPr>
        <w:ind w:left="2268" w:right="-285"/>
        <w:rPr>
          <w:rFonts w:cs="Arial"/>
        </w:rPr>
      </w:pPr>
      <w:r>
        <w:rPr>
          <w:rFonts w:cs="Arial"/>
        </w:rPr>
        <w:t xml:space="preserve">Se eksempel </w:t>
      </w:r>
      <w:r w:rsidR="00B30CAC">
        <w:rPr>
          <w:rFonts w:cs="Arial"/>
        </w:rPr>
        <w:t xml:space="preserve">på månedlig avregning med fiktive tall </w:t>
      </w:r>
      <w:r>
        <w:rPr>
          <w:rFonts w:cs="Arial"/>
        </w:rPr>
        <w:t>nedenfor</w:t>
      </w:r>
      <w:r w:rsidR="009F3EC9" w:rsidRPr="00B827AF">
        <w:rPr>
          <w:rFonts w:cs="Arial"/>
        </w:rPr>
        <w:t>.</w:t>
      </w:r>
    </w:p>
    <w:p w14:paraId="394F2A7B" w14:textId="77777777" w:rsidR="00453961" w:rsidRDefault="00453961" w:rsidP="00752344">
      <w:pPr>
        <w:ind w:left="2268" w:right="-285" w:hanging="2268"/>
      </w:pPr>
    </w:p>
    <w:p w14:paraId="040DA568" w14:textId="4A6801F4" w:rsidR="008D7EF3" w:rsidRDefault="00AF71C7" w:rsidP="008D7EF3">
      <w:pPr>
        <w:ind w:right="-285"/>
      </w:pPr>
      <w:r>
        <w:t>Sikrings</w:t>
      </w:r>
      <w:r w:rsidR="008D7EF3">
        <w:t>periode:</w:t>
      </w:r>
      <w:r w:rsidR="008D7EF3">
        <w:tab/>
      </w:r>
      <w:r w:rsidR="008D7EF3">
        <w:tab/>
      </w:r>
      <w:r w:rsidR="00485D5A">
        <w:t>Start</w:t>
      </w:r>
      <w:r w:rsidR="008D7EF3">
        <w:t>dato</w:t>
      </w:r>
      <w:r w:rsidR="006A3D17">
        <w:t xml:space="preserve"> pri</w:t>
      </w:r>
      <w:r w:rsidR="00827B36">
        <w:t>ssikring</w:t>
      </w:r>
      <w:r w:rsidR="008D7EF3">
        <w:t xml:space="preserve"> [xxxxxx]</w:t>
      </w:r>
      <w:r w:rsidR="008D7EF3">
        <w:tab/>
      </w:r>
      <w:r w:rsidR="006173AF">
        <w:tab/>
      </w:r>
      <w:r w:rsidR="008D7EF3">
        <w:tab/>
      </w:r>
      <w:r w:rsidR="00E53679">
        <w:t>Slutt</w:t>
      </w:r>
      <w:r w:rsidR="008D7EF3">
        <w:t>dato</w:t>
      </w:r>
      <w:r w:rsidR="00E53679">
        <w:t xml:space="preserve"> prissikring</w:t>
      </w:r>
      <w:r w:rsidR="008D7EF3">
        <w:t xml:space="preserve"> [xxxxxx]</w:t>
      </w:r>
    </w:p>
    <w:p w14:paraId="12B3DE0B" w14:textId="77777777" w:rsidR="004E0252" w:rsidRDefault="004E0252" w:rsidP="00644CEC">
      <w:pPr>
        <w:ind w:right="-285"/>
      </w:pPr>
    </w:p>
    <w:p w14:paraId="5F448C74" w14:textId="57553003" w:rsidR="00540D27" w:rsidRPr="00540D27" w:rsidRDefault="00540D27" w:rsidP="002A0EB5">
      <w:pPr>
        <w:pStyle w:val="Overskrift2"/>
        <w:numPr>
          <w:ilvl w:val="0"/>
          <w:numId w:val="0"/>
        </w:numPr>
        <w:ind w:left="935" w:hanging="935"/>
      </w:pPr>
      <w:r>
        <w:t>Prissikret forbruk</w:t>
      </w:r>
      <w:r w:rsidR="00CB771C">
        <w:t>:</w:t>
      </w:r>
    </w:p>
    <w:p w14:paraId="1B1E53C0" w14:textId="0343DF41" w:rsidR="004E0252" w:rsidRPr="002C22EE" w:rsidRDefault="0057250B" w:rsidP="002A0EB5">
      <w:pPr>
        <w:pStyle w:val="Brdtekst"/>
        <w:spacing w:before="0" w:after="0" w:line="240" w:lineRule="auto"/>
        <w:ind w:left="1134" w:firstLine="567"/>
        <w:rPr>
          <w:rFonts w:cs="Arial"/>
          <w:b/>
          <w:bCs/>
          <w:sz w:val="18"/>
          <w:szCs w:val="18"/>
        </w:rPr>
      </w:pPr>
      <w:r>
        <w:rPr>
          <w:rFonts w:cs="Arial"/>
          <w:b/>
          <w:bCs/>
          <w:sz w:val="18"/>
          <w:szCs w:val="18"/>
        </w:rPr>
        <w:t>Periode</w:t>
      </w:r>
      <w:r w:rsidR="004E0252" w:rsidRPr="002C22EE">
        <w:rPr>
          <w:rFonts w:cs="Arial"/>
          <w:b/>
          <w:bCs/>
          <w:sz w:val="18"/>
          <w:szCs w:val="18"/>
        </w:rPr>
        <w:tab/>
      </w:r>
      <w:r w:rsidR="00C1566C">
        <w:rPr>
          <w:rFonts w:cs="Arial"/>
          <w:b/>
          <w:bCs/>
          <w:sz w:val="18"/>
          <w:szCs w:val="18"/>
        </w:rPr>
        <w:tab/>
      </w:r>
      <w:r w:rsidR="004E0252" w:rsidRPr="002C22EE">
        <w:rPr>
          <w:rFonts w:cs="Arial"/>
          <w:b/>
          <w:bCs/>
          <w:sz w:val="18"/>
          <w:szCs w:val="18"/>
        </w:rPr>
        <w:tab/>
      </w:r>
      <w:r w:rsidR="00DA0D28">
        <w:rPr>
          <w:rFonts w:cs="Arial"/>
          <w:b/>
          <w:bCs/>
          <w:sz w:val="18"/>
          <w:szCs w:val="18"/>
        </w:rPr>
        <w:t>Pri</w:t>
      </w:r>
      <w:r w:rsidR="005C767C">
        <w:rPr>
          <w:rFonts w:cs="Arial"/>
          <w:b/>
          <w:bCs/>
          <w:sz w:val="18"/>
          <w:szCs w:val="18"/>
        </w:rPr>
        <w:t>s</w:t>
      </w:r>
      <w:r w:rsidR="00F9605C">
        <w:rPr>
          <w:rFonts w:cs="Arial"/>
          <w:b/>
          <w:bCs/>
          <w:sz w:val="18"/>
          <w:szCs w:val="18"/>
        </w:rPr>
        <w:t xml:space="preserve">sikret </w:t>
      </w:r>
      <w:r w:rsidR="00DB11F8">
        <w:rPr>
          <w:rFonts w:cs="Arial"/>
          <w:b/>
          <w:bCs/>
          <w:sz w:val="18"/>
          <w:szCs w:val="18"/>
        </w:rPr>
        <w:t>forbruk</w:t>
      </w:r>
      <w:r w:rsidR="0089627F" w:rsidRPr="002C22EE">
        <w:rPr>
          <w:rFonts w:cs="Arial"/>
          <w:b/>
          <w:bCs/>
          <w:sz w:val="18"/>
          <w:szCs w:val="18"/>
        </w:rPr>
        <w:t xml:space="preserve"> per time</w:t>
      </w:r>
      <w:r w:rsidR="0089627F">
        <w:rPr>
          <w:rFonts w:cs="Arial"/>
          <w:b/>
          <w:bCs/>
          <w:sz w:val="18"/>
          <w:szCs w:val="18"/>
        </w:rPr>
        <w:t xml:space="preserve"> </w:t>
      </w:r>
      <w:r w:rsidR="00376563">
        <w:rPr>
          <w:rFonts w:cs="Arial"/>
          <w:b/>
          <w:bCs/>
          <w:sz w:val="18"/>
          <w:szCs w:val="18"/>
        </w:rPr>
        <w:tab/>
      </w:r>
      <w:r w:rsidR="004B5242">
        <w:rPr>
          <w:rFonts w:cs="Arial"/>
          <w:b/>
          <w:bCs/>
          <w:sz w:val="18"/>
          <w:szCs w:val="18"/>
        </w:rPr>
        <w:t>P</w:t>
      </w:r>
      <w:r w:rsidR="00F85258">
        <w:rPr>
          <w:rFonts w:cs="Arial"/>
          <w:b/>
          <w:bCs/>
          <w:sz w:val="18"/>
          <w:szCs w:val="18"/>
        </w:rPr>
        <w:t>rissikret forbruk per måned</w:t>
      </w:r>
      <w:r w:rsidR="00B46482">
        <w:rPr>
          <w:rFonts w:cs="Arial"/>
          <w:b/>
          <w:bCs/>
          <w:sz w:val="18"/>
          <w:szCs w:val="18"/>
        </w:rPr>
        <w:t>*</w:t>
      </w:r>
    </w:p>
    <w:p w14:paraId="3251E40B" w14:textId="77777777" w:rsidR="0057250B" w:rsidRDefault="0057250B" w:rsidP="004E0252">
      <w:pPr>
        <w:pStyle w:val="Brdtekst"/>
        <w:spacing w:before="0" w:after="0" w:line="240" w:lineRule="auto"/>
        <w:rPr>
          <w:rFonts w:cs="Arial"/>
          <w:sz w:val="18"/>
          <w:szCs w:val="18"/>
        </w:rPr>
      </w:pPr>
      <w:bookmarkStart w:id="0" w:name="_Hlk158984165"/>
      <w:bookmarkStart w:id="1" w:name="_Hlk158984192"/>
    </w:p>
    <w:p w14:paraId="757FA16C" w14:textId="035C9CF0" w:rsidR="004E0252" w:rsidRPr="001028F2" w:rsidRDefault="004E0252" w:rsidP="00453961">
      <w:pPr>
        <w:pStyle w:val="Brdtekst"/>
        <w:spacing w:before="0" w:after="0" w:line="240" w:lineRule="auto"/>
        <w:ind w:left="1701"/>
        <w:rPr>
          <w:rFonts w:cs="Arial"/>
          <w:sz w:val="18"/>
          <w:szCs w:val="18"/>
        </w:rPr>
      </w:pPr>
      <w:r w:rsidRPr="001028F2">
        <w:rPr>
          <w:rFonts w:cs="Arial"/>
          <w:sz w:val="18"/>
          <w:szCs w:val="18"/>
        </w:rPr>
        <w:t>Januar</w:t>
      </w:r>
      <w:r w:rsidRPr="001028F2">
        <w:rPr>
          <w:rFonts w:cs="Arial"/>
          <w:sz w:val="18"/>
          <w:szCs w:val="18"/>
        </w:rPr>
        <w:tab/>
      </w:r>
      <w:r w:rsidRPr="001028F2">
        <w:rPr>
          <w:rFonts w:cs="Arial"/>
          <w:sz w:val="18"/>
          <w:szCs w:val="18"/>
        </w:rPr>
        <w:tab/>
      </w:r>
      <w:r w:rsidR="00C1566C">
        <w:rPr>
          <w:rFonts w:cs="Arial"/>
          <w:sz w:val="18"/>
          <w:szCs w:val="18"/>
        </w:rPr>
        <w:tab/>
      </w:r>
      <w:r w:rsidRPr="001028F2">
        <w:rPr>
          <w:rFonts w:cs="Arial"/>
          <w:sz w:val="18"/>
          <w:szCs w:val="18"/>
        </w:rPr>
        <w:tab/>
        <w:t>X kWh</w:t>
      </w:r>
      <w:r w:rsidR="00F85258">
        <w:rPr>
          <w:rFonts w:cs="Arial"/>
          <w:sz w:val="18"/>
          <w:szCs w:val="18"/>
        </w:rPr>
        <w:t>/h</w:t>
      </w:r>
      <w:r w:rsidRPr="001028F2">
        <w:rPr>
          <w:rFonts w:cs="Arial"/>
          <w:sz w:val="18"/>
          <w:szCs w:val="18"/>
        </w:rPr>
        <w:tab/>
      </w:r>
      <w:r w:rsidRPr="001028F2">
        <w:rPr>
          <w:rFonts w:cs="Arial"/>
          <w:sz w:val="18"/>
          <w:szCs w:val="18"/>
        </w:rPr>
        <w:tab/>
      </w:r>
      <w:r w:rsidR="00C1566C">
        <w:rPr>
          <w:rFonts w:cs="Arial"/>
          <w:sz w:val="18"/>
          <w:szCs w:val="18"/>
        </w:rPr>
        <w:tab/>
      </w:r>
      <w:r w:rsidR="00DB11F8">
        <w:rPr>
          <w:rFonts w:cs="Arial"/>
          <w:sz w:val="18"/>
          <w:szCs w:val="18"/>
        </w:rPr>
        <w:tab/>
      </w:r>
      <w:r w:rsidRPr="001028F2">
        <w:rPr>
          <w:rFonts w:cs="Arial"/>
          <w:sz w:val="18"/>
          <w:szCs w:val="18"/>
        </w:rPr>
        <w:t>XX kW</w:t>
      </w:r>
      <w:r w:rsidR="00376563">
        <w:rPr>
          <w:rFonts w:cs="Arial"/>
          <w:sz w:val="18"/>
          <w:szCs w:val="18"/>
        </w:rPr>
        <w:t>h</w:t>
      </w:r>
      <w:r w:rsidR="00D92D41">
        <w:rPr>
          <w:rFonts w:cs="Arial"/>
          <w:sz w:val="18"/>
          <w:szCs w:val="18"/>
        </w:rPr>
        <w:tab/>
      </w:r>
      <w:r w:rsidR="00D92D41">
        <w:rPr>
          <w:rFonts w:cs="Arial"/>
          <w:sz w:val="18"/>
          <w:szCs w:val="18"/>
        </w:rPr>
        <w:tab/>
      </w:r>
    </w:p>
    <w:bookmarkEnd w:id="0"/>
    <w:p w14:paraId="3C60A0AC" w14:textId="02AD711B" w:rsidR="004E0252" w:rsidRPr="00CB12A7" w:rsidRDefault="004E0252" w:rsidP="00453961">
      <w:pPr>
        <w:pStyle w:val="Brdtekst"/>
        <w:spacing w:before="0" w:after="0" w:line="240" w:lineRule="auto"/>
        <w:ind w:left="1701"/>
        <w:rPr>
          <w:rFonts w:cs="Arial"/>
          <w:sz w:val="18"/>
          <w:szCs w:val="18"/>
          <w:lang w:val="de-DE"/>
        </w:rPr>
      </w:pPr>
      <w:r w:rsidRPr="00CB12A7">
        <w:rPr>
          <w:rFonts w:cs="Arial"/>
          <w:sz w:val="18"/>
          <w:szCs w:val="18"/>
          <w:lang w:val="de-DE"/>
        </w:rPr>
        <w:t>Februar</w:t>
      </w:r>
      <w:r w:rsidRPr="00CB12A7">
        <w:rPr>
          <w:rFonts w:cs="Arial"/>
          <w:sz w:val="18"/>
          <w:szCs w:val="18"/>
          <w:lang w:val="de-DE"/>
        </w:rPr>
        <w:tab/>
      </w:r>
      <w:r w:rsidR="00C1566C">
        <w:rPr>
          <w:rFonts w:cs="Arial"/>
          <w:sz w:val="18"/>
          <w:szCs w:val="18"/>
          <w:lang w:val="de-DE"/>
        </w:rPr>
        <w:tab/>
      </w:r>
      <w:r w:rsidRPr="00CB12A7">
        <w:rPr>
          <w:rFonts w:cs="Arial"/>
          <w:sz w:val="18"/>
          <w:szCs w:val="18"/>
          <w:lang w:val="de-DE"/>
        </w:rPr>
        <w:tab/>
        <w:t>X kWh</w:t>
      </w:r>
      <w:r w:rsidR="004D6A92">
        <w:rPr>
          <w:rFonts w:cs="Arial"/>
          <w:sz w:val="18"/>
          <w:szCs w:val="18"/>
          <w:lang w:val="de-DE"/>
        </w:rPr>
        <w:t>/h</w:t>
      </w:r>
      <w:r w:rsidRPr="00CB12A7">
        <w:rPr>
          <w:rFonts w:cs="Arial"/>
          <w:sz w:val="18"/>
          <w:szCs w:val="18"/>
          <w:lang w:val="de-DE"/>
        </w:rPr>
        <w:tab/>
      </w:r>
      <w:r w:rsidRPr="00CB12A7">
        <w:rPr>
          <w:rFonts w:cs="Arial"/>
          <w:sz w:val="18"/>
          <w:szCs w:val="18"/>
          <w:lang w:val="de-DE"/>
        </w:rPr>
        <w:tab/>
      </w:r>
      <w:r w:rsidR="00C1566C">
        <w:rPr>
          <w:rFonts w:cs="Arial"/>
          <w:sz w:val="18"/>
          <w:szCs w:val="18"/>
          <w:lang w:val="de-DE"/>
        </w:rPr>
        <w:tab/>
      </w:r>
      <w:r w:rsidR="00DB11F8">
        <w:rPr>
          <w:rFonts w:cs="Arial"/>
          <w:sz w:val="18"/>
          <w:szCs w:val="18"/>
          <w:lang w:val="de-DE"/>
        </w:rPr>
        <w:tab/>
      </w:r>
      <w:r w:rsidRPr="00CB12A7">
        <w:rPr>
          <w:rFonts w:cs="Arial"/>
          <w:sz w:val="18"/>
          <w:szCs w:val="18"/>
          <w:lang w:val="de-DE"/>
        </w:rPr>
        <w:t>XX kWh</w:t>
      </w:r>
      <w:r w:rsidR="00A351A1">
        <w:rPr>
          <w:rFonts w:cs="Arial"/>
          <w:sz w:val="18"/>
          <w:szCs w:val="18"/>
          <w:lang w:val="de-DE"/>
        </w:rPr>
        <w:tab/>
      </w:r>
      <w:r w:rsidR="00A351A1">
        <w:rPr>
          <w:rFonts w:cs="Arial"/>
          <w:sz w:val="18"/>
          <w:szCs w:val="18"/>
          <w:lang w:val="de-DE"/>
        </w:rPr>
        <w:tab/>
      </w:r>
    </w:p>
    <w:p w14:paraId="32C53CC7" w14:textId="7BA1F62D" w:rsidR="003D7E16" w:rsidRPr="00E53130" w:rsidRDefault="004E0252" w:rsidP="00453961">
      <w:pPr>
        <w:pStyle w:val="Brdtekst"/>
        <w:spacing w:before="0" w:after="0" w:line="240" w:lineRule="auto"/>
        <w:ind w:left="1701"/>
        <w:rPr>
          <w:rFonts w:cs="Arial"/>
          <w:sz w:val="18"/>
          <w:szCs w:val="18"/>
        </w:rPr>
      </w:pPr>
      <w:r w:rsidRPr="00E53130">
        <w:rPr>
          <w:rFonts w:cs="Arial"/>
          <w:sz w:val="18"/>
          <w:szCs w:val="18"/>
        </w:rPr>
        <w:t>Mars</w:t>
      </w:r>
      <w:r w:rsidRPr="00E53130">
        <w:rPr>
          <w:rFonts w:cs="Arial"/>
          <w:sz w:val="18"/>
          <w:szCs w:val="18"/>
        </w:rPr>
        <w:tab/>
      </w:r>
      <w:r w:rsidRPr="00E53130">
        <w:rPr>
          <w:rFonts w:cs="Arial"/>
          <w:sz w:val="18"/>
          <w:szCs w:val="18"/>
        </w:rPr>
        <w:tab/>
      </w:r>
      <w:r w:rsidR="00C1566C" w:rsidRPr="00E53130">
        <w:rPr>
          <w:rFonts w:cs="Arial"/>
          <w:sz w:val="18"/>
          <w:szCs w:val="18"/>
        </w:rPr>
        <w:tab/>
      </w:r>
      <w:r w:rsidRPr="00E53130">
        <w:rPr>
          <w:rFonts w:cs="Arial"/>
          <w:sz w:val="18"/>
          <w:szCs w:val="18"/>
        </w:rPr>
        <w:tab/>
        <w:t>X kWh</w:t>
      </w:r>
      <w:r w:rsidR="004D6A92" w:rsidRPr="00E53130">
        <w:rPr>
          <w:rFonts w:cs="Arial"/>
          <w:sz w:val="18"/>
          <w:szCs w:val="18"/>
        </w:rPr>
        <w:t>/h</w:t>
      </w:r>
      <w:r w:rsidRPr="00E53130">
        <w:rPr>
          <w:rFonts w:cs="Arial"/>
          <w:sz w:val="18"/>
          <w:szCs w:val="18"/>
        </w:rPr>
        <w:tab/>
      </w:r>
      <w:r w:rsidRPr="00E53130">
        <w:rPr>
          <w:rFonts w:cs="Arial"/>
          <w:sz w:val="18"/>
          <w:szCs w:val="18"/>
        </w:rPr>
        <w:tab/>
      </w:r>
      <w:r w:rsidR="00C1566C" w:rsidRPr="00E53130">
        <w:rPr>
          <w:rFonts w:cs="Arial"/>
          <w:sz w:val="18"/>
          <w:szCs w:val="18"/>
        </w:rPr>
        <w:tab/>
      </w:r>
      <w:r w:rsidR="00DB11F8" w:rsidRPr="00E53130">
        <w:rPr>
          <w:rFonts w:cs="Arial"/>
          <w:sz w:val="18"/>
          <w:szCs w:val="18"/>
        </w:rPr>
        <w:tab/>
      </w:r>
      <w:r w:rsidRPr="00E53130">
        <w:rPr>
          <w:rFonts w:cs="Arial"/>
          <w:sz w:val="18"/>
          <w:szCs w:val="18"/>
        </w:rPr>
        <w:t>XX kWh</w:t>
      </w:r>
      <w:bookmarkEnd w:id="1"/>
      <w:r w:rsidR="003D7E16" w:rsidRPr="00E53130">
        <w:rPr>
          <w:rFonts w:cs="Arial"/>
          <w:sz w:val="18"/>
          <w:szCs w:val="18"/>
        </w:rPr>
        <w:tab/>
      </w:r>
      <w:r w:rsidR="003D7E16" w:rsidRPr="00E53130">
        <w:rPr>
          <w:rFonts w:cs="Arial"/>
          <w:sz w:val="18"/>
          <w:szCs w:val="18"/>
        </w:rPr>
        <w:tab/>
      </w:r>
    </w:p>
    <w:p w14:paraId="53B964A6" w14:textId="12131B52" w:rsidR="003D7E16" w:rsidRPr="00D23AB1" w:rsidRDefault="003D7E16" w:rsidP="00453961">
      <w:pPr>
        <w:pStyle w:val="Brdtekst"/>
        <w:spacing w:before="0" w:after="0" w:line="240" w:lineRule="auto"/>
        <w:ind w:left="1701"/>
        <w:rPr>
          <w:rFonts w:cs="Arial"/>
          <w:sz w:val="18"/>
          <w:szCs w:val="18"/>
          <w:lang w:val="en-US"/>
        </w:rPr>
      </w:pPr>
      <w:r w:rsidRPr="001C3C5C">
        <w:rPr>
          <w:rFonts w:cs="Arial"/>
          <w:sz w:val="18"/>
          <w:szCs w:val="18"/>
          <w:lang w:val="en-GB"/>
        </w:rPr>
        <w:t>April</w:t>
      </w:r>
      <w:r w:rsidRPr="001C3C5C">
        <w:rPr>
          <w:rFonts w:cs="Arial"/>
          <w:sz w:val="18"/>
          <w:szCs w:val="18"/>
          <w:lang w:val="en-GB"/>
        </w:rPr>
        <w:tab/>
      </w:r>
      <w:r w:rsidRPr="001C3C5C">
        <w:rPr>
          <w:rFonts w:cs="Arial"/>
          <w:sz w:val="18"/>
          <w:szCs w:val="18"/>
          <w:lang w:val="en-GB"/>
        </w:rPr>
        <w:tab/>
      </w:r>
      <w:r w:rsidR="00C1566C">
        <w:rPr>
          <w:rFonts w:cs="Arial"/>
          <w:sz w:val="18"/>
          <w:szCs w:val="18"/>
          <w:lang w:val="en-GB"/>
        </w:rPr>
        <w:tab/>
      </w:r>
      <w:r w:rsidRPr="001C3C5C">
        <w:rPr>
          <w:rFonts w:cs="Arial"/>
          <w:sz w:val="18"/>
          <w:szCs w:val="18"/>
          <w:lang w:val="en-GB"/>
        </w:rPr>
        <w:tab/>
        <w:t>X kWh</w:t>
      </w:r>
      <w:r w:rsidR="004D6A92">
        <w:rPr>
          <w:rFonts w:cs="Arial"/>
          <w:sz w:val="18"/>
          <w:szCs w:val="18"/>
          <w:lang w:val="en-GB"/>
        </w:rPr>
        <w:t>/h</w:t>
      </w:r>
      <w:r w:rsidRPr="001C3C5C">
        <w:rPr>
          <w:rFonts w:cs="Arial"/>
          <w:sz w:val="18"/>
          <w:szCs w:val="18"/>
          <w:lang w:val="en-GB"/>
        </w:rPr>
        <w:tab/>
      </w:r>
      <w:r w:rsidRPr="001C3C5C">
        <w:rPr>
          <w:rFonts w:cs="Arial"/>
          <w:sz w:val="18"/>
          <w:szCs w:val="18"/>
          <w:lang w:val="en-GB"/>
        </w:rPr>
        <w:tab/>
      </w:r>
      <w:r w:rsidR="00C1566C">
        <w:rPr>
          <w:rFonts w:cs="Arial"/>
          <w:sz w:val="18"/>
          <w:szCs w:val="18"/>
          <w:lang w:val="en-GB"/>
        </w:rPr>
        <w:tab/>
      </w:r>
      <w:r w:rsidR="00DB11F8">
        <w:rPr>
          <w:rFonts w:cs="Arial"/>
          <w:sz w:val="18"/>
          <w:szCs w:val="18"/>
          <w:lang w:val="en-GB"/>
        </w:rPr>
        <w:tab/>
      </w:r>
      <w:r w:rsidRPr="001C3C5C">
        <w:rPr>
          <w:rFonts w:cs="Arial"/>
          <w:sz w:val="18"/>
          <w:szCs w:val="18"/>
          <w:lang w:val="en-GB"/>
        </w:rPr>
        <w:t>XX kWh</w:t>
      </w:r>
      <w:r>
        <w:rPr>
          <w:rFonts w:cs="Arial"/>
          <w:sz w:val="18"/>
          <w:szCs w:val="18"/>
          <w:lang w:val="en-GB"/>
        </w:rPr>
        <w:tab/>
      </w:r>
      <w:r>
        <w:rPr>
          <w:rFonts w:cs="Arial"/>
          <w:sz w:val="18"/>
          <w:szCs w:val="18"/>
          <w:lang w:val="en-GB"/>
        </w:rPr>
        <w:tab/>
      </w:r>
    </w:p>
    <w:p w14:paraId="0A5723A7" w14:textId="5DE48910" w:rsidR="003D7E16" w:rsidRPr="00C1566C" w:rsidRDefault="003D7E16" w:rsidP="00453961">
      <w:pPr>
        <w:pStyle w:val="Brdtekst"/>
        <w:spacing w:before="0" w:after="0" w:line="240" w:lineRule="auto"/>
        <w:ind w:left="1701"/>
        <w:rPr>
          <w:rFonts w:cs="Arial"/>
          <w:sz w:val="18"/>
          <w:szCs w:val="18"/>
          <w:lang w:val="nn-NO"/>
        </w:rPr>
      </w:pPr>
      <w:r w:rsidRPr="00C1566C">
        <w:rPr>
          <w:rFonts w:cs="Arial"/>
          <w:sz w:val="18"/>
          <w:szCs w:val="18"/>
          <w:lang w:val="nn-NO"/>
        </w:rPr>
        <w:t>Mai</w:t>
      </w:r>
      <w:r w:rsidRPr="00C1566C">
        <w:rPr>
          <w:rFonts w:cs="Arial"/>
          <w:sz w:val="18"/>
          <w:szCs w:val="18"/>
          <w:lang w:val="nn-NO"/>
        </w:rPr>
        <w:tab/>
      </w:r>
      <w:r w:rsidRPr="00C1566C">
        <w:rPr>
          <w:rFonts w:cs="Arial"/>
          <w:sz w:val="18"/>
          <w:szCs w:val="18"/>
          <w:lang w:val="nn-NO"/>
        </w:rPr>
        <w:tab/>
      </w:r>
      <w:r w:rsidR="00C1566C" w:rsidRPr="00C1566C">
        <w:rPr>
          <w:rFonts w:cs="Arial"/>
          <w:sz w:val="18"/>
          <w:szCs w:val="18"/>
          <w:lang w:val="nn-NO"/>
        </w:rPr>
        <w:tab/>
      </w:r>
      <w:r w:rsidR="00145070">
        <w:rPr>
          <w:rFonts w:cs="Arial"/>
          <w:sz w:val="18"/>
          <w:szCs w:val="18"/>
          <w:lang w:val="nn-NO"/>
        </w:rPr>
        <w:tab/>
      </w:r>
      <w:r w:rsidRPr="00C1566C">
        <w:rPr>
          <w:rFonts w:cs="Arial"/>
          <w:sz w:val="18"/>
          <w:szCs w:val="18"/>
          <w:lang w:val="nn-NO"/>
        </w:rPr>
        <w:t>X kWh</w:t>
      </w:r>
      <w:r w:rsidR="00D14D39">
        <w:rPr>
          <w:rFonts w:cs="Arial"/>
          <w:sz w:val="18"/>
          <w:szCs w:val="18"/>
          <w:lang w:val="nn-NO"/>
        </w:rPr>
        <w:t>/h</w:t>
      </w:r>
      <w:r w:rsidRPr="00C1566C">
        <w:rPr>
          <w:rFonts w:cs="Arial"/>
          <w:sz w:val="18"/>
          <w:szCs w:val="18"/>
          <w:lang w:val="nn-NO"/>
        </w:rPr>
        <w:tab/>
      </w:r>
      <w:r w:rsidRPr="00C1566C">
        <w:rPr>
          <w:rFonts w:cs="Arial"/>
          <w:sz w:val="18"/>
          <w:szCs w:val="18"/>
          <w:lang w:val="nn-NO"/>
        </w:rPr>
        <w:tab/>
      </w:r>
      <w:r w:rsidR="00C1566C" w:rsidRPr="00C1566C">
        <w:rPr>
          <w:rFonts w:cs="Arial"/>
          <w:sz w:val="18"/>
          <w:szCs w:val="18"/>
          <w:lang w:val="nn-NO"/>
        </w:rPr>
        <w:tab/>
      </w:r>
      <w:r w:rsidR="00DB11F8">
        <w:rPr>
          <w:rFonts w:cs="Arial"/>
          <w:sz w:val="18"/>
          <w:szCs w:val="18"/>
          <w:lang w:val="nn-NO"/>
        </w:rPr>
        <w:tab/>
      </w:r>
      <w:r w:rsidRPr="00C1566C">
        <w:rPr>
          <w:rFonts w:cs="Arial"/>
          <w:sz w:val="18"/>
          <w:szCs w:val="18"/>
          <w:lang w:val="nn-NO"/>
        </w:rPr>
        <w:t>XX kWh</w:t>
      </w:r>
      <w:r w:rsidRPr="00C1566C">
        <w:rPr>
          <w:rFonts w:cs="Arial"/>
          <w:sz w:val="18"/>
          <w:szCs w:val="18"/>
          <w:lang w:val="nn-NO"/>
        </w:rPr>
        <w:tab/>
      </w:r>
      <w:r w:rsidRPr="00C1566C">
        <w:rPr>
          <w:rFonts w:cs="Arial"/>
          <w:sz w:val="18"/>
          <w:szCs w:val="18"/>
          <w:lang w:val="nn-NO"/>
        </w:rPr>
        <w:tab/>
      </w:r>
    </w:p>
    <w:p w14:paraId="4BFF6DFF" w14:textId="31E26E21" w:rsidR="003D7E16" w:rsidRPr="00A719DB" w:rsidRDefault="003D7E16" w:rsidP="00453961">
      <w:pPr>
        <w:pStyle w:val="Brdtekst"/>
        <w:spacing w:before="0" w:after="0" w:line="240" w:lineRule="auto"/>
        <w:ind w:left="1701"/>
        <w:rPr>
          <w:rFonts w:cs="Arial"/>
          <w:sz w:val="18"/>
          <w:szCs w:val="18"/>
          <w:lang w:val="nn-NO"/>
        </w:rPr>
      </w:pPr>
      <w:r w:rsidRPr="00A719DB">
        <w:rPr>
          <w:rFonts w:cs="Arial"/>
          <w:sz w:val="18"/>
          <w:szCs w:val="18"/>
          <w:lang w:val="nn-NO"/>
        </w:rPr>
        <w:t>Juni</w:t>
      </w:r>
      <w:r w:rsidRPr="00A719DB">
        <w:rPr>
          <w:rFonts w:cs="Arial"/>
          <w:sz w:val="18"/>
          <w:szCs w:val="18"/>
          <w:lang w:val="nn-NO"/>
        </w:rPr>
        <w:tab/>
      </w:r>
      <w:r w:rsidRPr="00A719DB">
        <w:rPr>
          <w:rFonts w:cs="Arial"/>
          <w:sz w:val="18"/>
          <w:szCs w:val="18"/>
          <w:lang w:val="nn-NO"/>
        </w:rPr>
        <w:tab/>
      </w:r>
      <w:r w:rsidR="00C1566C">
        <w:rPr>
          <w:rFonts w:cs="Arial"/>
          <w:sz w:val="18"/>
          <w:szCs w:val="18"/>
          <w:lang w:val="nn-NO"/>
        </w:rPr>
        <w:tab/>
      </w:r>
      <w:r w:rsidR="00145070">
        <w:rPr>
          <w:rFonts w:cs="Arial"/>
          <w:sz w:val="18"/>
          <w:szCs w:val="18"/>
          <w:lang w:val="nn-NO"/>
        </w:rPr>
        <w:tab/>
      </w:r>
      <w:r w:rsidRPr="00A719DB">
        <w:rPr>
          <w:rFonts w:cs="Arial"/>
          <w:sz w:val="18"/>
          <w:szCs w:val="18"/>
          <w:lang w:val="nn-NO"/>
        </w:rPr>
        <w:t>X kWh</w:t>
      </w:r>
      <w:r w:rsidR="00D14D39">
        <w:rPr>
          <w:rFonts w:cs="Arial"/>
          <w:sz w:val="18"/>
          <w:szCs w:val="18"/>
          <w:lang w:val="nn-NO"/>
        </w:rPr>
        <w:t>/h</w:t>
      </w:r>
      <w:r w:rsidRPr="00A719DB">
        <w:rPr>
          <w:rFonts w:cs="Arial"/>
          <w:sz w:val="18"/>
          <w:szCs w:val="18"/>
          <w:lang w:val="nn-NO"/>
        </w:rPr>
        <w:tab/>
      </w:r>
      <w:r w:rsidRPr="00A719DB">
        <w:rPr>
          <w:rFonts w:cs="Arial"/>
          <w:sz w:val="18"/>
          <w:szCs w:val="18"/>
          <w:lang w:val="nn-NO"/>
        </w:rPr>
        <w:tab/>
      </w:r>
      <w:r w:rsidR="00C1566C">
        <w:rPr>
          <w:rFonts w:cs="Arial"/>
          <w:sz w:val="18"/>
          <w:szCs w:val="18"/>
          <w:lang w:val="nn-NO"/>
        </w:rPr>
        <w:tab/>
      </w:r>
      <w:r w:rsidR="00C1566C">
        <w:rPr>
          <w:rFonts w:cs="Arial"/>
          <w:sz w:val="18"/>
          <w:szCs w:val="18"/>
          <w:lang w:val="nn-NO"/>
        </w:rPr>
        <w:tab/>
      </w:r>
      <w:r w:rsidRPr="00A719DB">
        <w:rPr>
          <w:rFonts w:cs="Arial"/>
          <w:sz w:val="18"/>
          <w:szCs w:val="18"/>
          <w:lang w:val="nn-NO"/>
        </w:rPr>
        <w:t>XX kWh</w:t>
      </w:r>
      <w:r w:rsidRPr="00A719DB">
        <w:rPr>
          <w:rFonts w:cs="Arial"/>
          <w:sz w:val="18"/>
          <w:szCs w:val="18"/>
          <w:lang w:val="nn-NO"/>
        </w:rPr>
        <w:tab/>
      </w:r>
      <w:r w:rsidRPr="00A719DB">
        <w:rPr>
          <w:rFonts w:cs="Arial"/>
          <w:sz w:val="18"/>
          <w:szCs w:val="18"/>
          <w:lang w:val="nn-NO"/>
        </w:rPr>
        <w:tab/>
      </w:r>
    </w:p>
    <w:p w14:paraId="212BAF8C" w14:textId="36540E4F" w:rsidR="003D7E16" w:rsidRPr="00CB12A7" w:rsidRDefault="003D7E16" w:rsidP="00453961">
      <w:pPr>
        <w:pStyle w:val="Brdtekst"/>
        <w:spacing w:before="0" w:after="0" w:line="240" w:lineRule="auto"/>
        <w:ind w:left="1701"/>
        <w:rPr>
          <w:rFonts w:cs="Arial"/>
          <w:sz w:val="18"/>
          <w:szCs w:val="18"/>
          <w:lang w:val="de-DE"/>
        </w:rPr>
      </w:pPr>
      <w:r w:rsidRPr="00CB12A7">
        <w:rPr>
          <w:rFonts w:cs="Arial"/>
          <w:sz w:val="18"/>
          <w:szCs w:val="18"/>
          <w:lang w:val="de-DE"/>
        </w:rPr>
        <w:t>Juli</w:t>
      </w:r>
      <w:r w:rsidRPr="00CB12A7">
        <w:rPr>
          <w:rFonts w:cs="Arial"/>
          <w:sz w:val="18"/>
          <w:szCs w:val="18"/>
          <w:lang w:val="de-DE"/>
        </w:rPr>
        <w:tab/>
      </w:r>
      <w:r w:rsidRPr="00CB12A7">
        <w:rPr>
          <w:rFonts w:cs="Arial"/>
          <w:sz w:val="18"/>
          <w:szCs w:val="18"/>
          <w:lang w:val="de-DE"/>
        </w:rPr>
        <w:tab/>
      </w:r>
      <w:r w:rsidRPr="00CB12A7">
        <w:rPr>
          <w:rFonts w:cs="Arial"/>
          <w:sz w:val="18"/>
          <w:szCs w:val="18"/>
          <w:lang w:val="de-DE"/>
        </w:rPr>
        <w:tab/>
      </w:r>
      <w:r w:rsidR="00145070">
        <w:rPr>
          <w:rFonts w:cs="Arial"/>
          <w:sz w:val="18"/>
          <w:szCs w:val="18"/>
          <w:lang w:val="de-DE"/>
        </w:rPr>
        <w:tab/>
      </w:r>
      <w:r w:rsidRPr="00CB12A7">
        <w:rPr>
          <w:rFonts w:cs="Arial"/>
          <w:sz w:val="18"/>
          <w:szCs w:val="18"/>
          <w:lang w:val="de-DE"/>
        </w:rPr>
        <w:t>X kWh</w:t>
      </w:r>
      <w:r w:rsidR="00D14D39">
        <w:rPr>
          <w:rFonts w:cs="Arial"/>
          <w:sz w:val="18"/>
          <w:szCs w:val="18"/>
          <w:lang w:val="de-DE"/>
        </w:rPr>
        <w:t>/h</w:t>
      </w:r>
      <w:r w:rsidRPr="00CB12A7">
        <w:rPr>
          <w:rFonts w:cs="Arial"/>
          <w:sz w:val="18"/>
          <w:szCs w:val="18"/>
          <w:lang w:val="de-DE"/>
        </w:rPr>
        <w:tab/>
      </w:r>
      <w:r w:rsidRPr="00CB12A7">
        <w:rPr>
          <w:rFonts w:cs="Arial"/>
          <w:sz w:val="18"/>
          <w:szCs w:val="18"/>
          <w:lang w:val="de-DE"/>
        </w:rPr>
        <w:tab/>
      </w:r>
      <w:r w:rsidR="00E81B24">
        <w:rPr>
          <w:rFonts w:cs="Arial"/>
          <w:sz w:val="18"/>
          <w:szCs w:val="18"/>
          <w:lang w:val="de-DE"/>
        </w:rPr>
        <w:tab/>
      </w:r>
      <w:r w:rsidRPr="00CB12A7">
        <w:rPr>
          <w:rFonts w:cs="Arial"/>
          <w:sz w:val="18"/>
          <w:szCs w:val="18"/>
          <w:lang w:val="de-DE"/>
        </w:rPr>
        <w:tab/>
        <w:t>XX kWh</w:t>
      </w:r>
      <w:r>
        <w:rPr>
          <w:rFonts w:cs="Arial"/>
          <w:sz w:val="18"/>
          <w:szCs w:val="18"/>
          <w:lang w:val="de-DE"/>
        </w:rPr>
        <w:tab/>
      </w:r>
      <w:r>
        <w:rPr>
          <w:rFonts w:cs="Arial"/>
          <w:sz w:val="18"/>
          <w:szCs w:val="18"/>
          <w:lang w:val="de-DE"/>
        </w:rPr>
        <w:tab/>
      </w:r>
    </w:p>
    <w:p w14:paraId="23FA5485" w14:textId="51B5CAA9" w:rsidR="003D7E16" w:rsidRPr="00D23AB1" w:rsidRDefault="003D7E16" w:rsidP="00453961">
      <w:pPr>
        <w:pStyle w:val="Brdtekst"/>
        <w:spacing w:before="0" w:after="0" w:line="240" w:lineRule="auto"/>
        <w:ind w:left="1701"/>
        <w:rPr>
          <w:rFonts w:cs="Arial"/>
          <w:sz w:val="18"/>
          <w:szCs w:val="18"/>
          <w:lang w:val="en-US"/>
        </w:rPr>
      </w:pPr>
      <w:r w:rsidRPr="00975DBA">
        <w:rPr>
          <w:rFonts w:cs="Arial"/>
          <w:sz w:val="18"/>
          <w:szCs w:val="18"/>
          <w:lang w:val="en-GB"/>
        </w:rPr>
        <w:t>August</w:t>
      </w:r>
      <w:r w:rsidRPr="00975DBA">
        <w:rPr>
          <w:rFonts w:cs="Arial"/>
          <w:sz w:val="18"/>
          <w:szCs w:val="18"/>
          <w:lang w:val="en-GB"/>
        </w:rPr>
        <w:tab/>
      </w:r>
      <w:r w:rsidRPr="00975DBA">
        <w:rPr>
          <w:rFonts w:cs="Arial"/>
          <w:sz w:val="18"/>
          <w:szCs w:val="18"/>
          <w:lang w:val="en-GB"/>
        </w:rPr>
        <w:tab/>
      </w:r>
      <w:r w:rsidRPr="00975DBA">
        <w:rPr>
          <w:rFonts w:cs="Arial"/>
          <w:sz w:val="18"/>
          <w:szCs w:val="18"/>
          <w:lang w:val="en-GB"/>
        </w:rPr>
        <w:tab/>
      </w:r>
      <w:r w:rsidR="00145070">
        <w:rPr>
          <w:rFonts w:cs="Arial"/>
          <w:sz w:val="18"/>
          <w:szCs w:val="18"/>
          <w:lang w:val="en-GB"/>
        </w:rPr>
        <w:tab/>
      </w:r>
      <w:r w:rsidRPr="00975DBA">
        <w:rPr>
          <w:rFonts w:cs="Arial"/>
          <w:sz w:val="18"/>
          <w:szCs w:val="18"/>
          <w:lang w:val="en-GB"/>
        </w:rPr>
        <w:t>X kWh</w:t>
      </w:r>
      <w:r w:rsidR="00D14D39">
        <w:rPr>
          <w:rFonts w:cs="Arial"/>
          <w:sz w:val="18"/>
          <w:szCs w:val="18"/>
          <w:lang w:val="en-GB"/>
        </w:rPr>
        <w:t>/h</w:t>
      </w:r>
      <w:r w:rsidRPr="00975DBA">
        <w:rPr>
          <w:rFonts w:cs="Arial"/>
          <w:sz w:val="18"/>
          <w:szCs w:val="18"/>
          <w:lang w:val="en-GB"/>
        </w:rPr>
        <w:tab/>
      </w:r>
      <w:r w:rsidRPr="00975DBA">
        <w:rPr>
          <w:rFonts w:cs="Arial"/>
          <w:sz w:val="18"/>
          <w:szCs w:val="18"/>
          <w:lang w:val="en-GB"/>
        </w:rPr>
        <w:tab/>
      </w:r>
      <w:r w:rsidR="00E81B24">
        <w:rPr>
          <w:rFonts w:cs="Arial"/>
          <w:sz w:val="18"/>
          <w:szCs w:val="18"/>
          <w:lang w:val="en-GB"/>
        </w:rPr>
        <w:tab/>
      </w:r>
      <w:r w:rsidR="00DB11F8">
        <w:rPr>
          <w:rFonts w:cs="Arial"/>
          <w:sz w:val="18"/>
          <w:szCs w:val="18"/>
          <w:lang w:val="en-GB"/>
        </w:rPr>
        <w:tab/>
      </w:r>
      <w:r w:rsidRPr="00975DBA">
        <w:rPr>
          <w:rFonts w:cs="Arial"/>
          <w:sz w:val="18"/>
          <w:szCs w:val="18"/>
          <w:lang w:val="en-GB"/>
        </w:rPr>
        <w:t>XX kWh</w:t>
      </w:r>
      <w:r>
        <w:rPr>
          <w:rFonts w:cs="Arial"/>
          <w:sz w:val="18"/>
          <w:szCs w:val="18"/>
          <w:lang w:val="en-GB"/>
        </w:rPr>
        <w:tab/>
      </w:r>
      <w:r>
        <w:rPr>
          <w:rFonts w:cs="Arial"/>
          <w:sz w:val="18"/>
          <w:szCs w:val="18"/>
          <w:lang w:val="en-GB"/>
        </w:rPr>
        <w:tab/>
      </w:r>
    </w:p>
    <w:p w14:paraId="558930CE" w14:textId="462C86B1" w:rsidR="003D7E16" w:rsidRPr="00CB12A7" w:rsidRDefault="003D7E16" w:rsidP="00453961">
      <w:pPr>
        <w:pStyle w:val="Brdtekst"/>
        <w:spacing w:before="0" w:after="0" w:line="240" w:lineRule="auto"/>
        <w:ind w:left="1701"/>
        <w:rPr>
          <w:rFonts w:cs="Arial"/>
          <w:sz w:val="18"/>
          <w:szCs w:val="18"/>
          <w:lang w:val="de-DE"/>
        </w:rPr>
      </w:pPr>
      <w:r w:rsidRPr="00CB12A7">
        <w:rPr>
          <w:rFonts w:cs="Arial"/>
          <w:sz w:val="18"/>
          <w:szCs w:val="18"/>
          <w:lang w:val="de-DE"/>
        </w:rPr>
        <w:t>September</w:t>
      </w:r>
      <w:r w:rsidRPr="00CB12A7">
        <w:rPr>
          <w:rFonts w:cs="Arial"/>
          <w:sz w:val="18"/>
          <w:szCs w:val="18"/>
          <w:lang w:val="de-DE"/>
        </w:rPr>
        <w:tab/>
      </w:r>
      <w:r w:rsidRPr="00CB12A7">
        <w:rPr>
          <w:rFonts w:cs="Arial"/>
          <w:sz w:val="18"/>
          <w:szCs w:val="18"/>
          <w:lang w:val="de-DE"/>
        </w:rPr>
        <w:tab/>
      </w:r>
      <w:r w:rsidR="00145070">
        <w:rPr>
          <w:rFonts w:cs="Arial"/>
          <w:sz w:val="18"/>
          <w:szCs w:val="18"/>
          <w:lang w:val="de-DE"/>
        </w:rPr>
        <w:tab/>
      </w:r>
      <w:r w:rsidRPr="00CB12A7">
        <w:rPr>
          <w:rFonts w:cs="Arial"/>
          <w:sz w:val="18"/>
          <w:szCs w:val="18"/>
          <w:lang w:val="de-DE"/>
        </w:rPr>
        <w:t>X kWh</w:t>
      </w:r>
      <w:r w:rsidR="00D14D39">
        <w:rPr>
          <w:rFonts w:cs="Arial"/>
          <w:sz w:val="18"/>
          <w:szCs w:val="18"/>
          <w:lang w:val="de-DE"/>
        </w:rPr>
        <w:t>/h</w:t>
      </w:r>
      <w:r w:rsidRPr="00CB12A7">
        <w:rPr>
          <w:rFonts w:cs="Arial"/>
          <w:sz w:val="18"/>
          <w:szCs w:val="18"/>
          <w:lang w:val="de-DE"/>
        </w:rPr>
        <w:tab/>
      </w:r>
      <w:r w:rsidRPr="00CB12A7">
        <w:rPr>
          <w:rFonts w:cs="Arial"/>
          <w:sz w:val="18"/>
          <w:szCs w:val="18"/>
          <w:lang w:val="de-DE"/>
        </w:rPr>
        <w:tab/>
      </w:r>
      <w:r w:rsidR="00E81B24">
        <w:rPr>
          <w:rFonts w:cs="Arial"/>
          <w:sz w:val="18"/>
          <w:szCs w:val="18"/>
          <w:lang w:val="de-DE"/>
        </w:rPr>
        <w:tab/>
      </w:r>
      <w:r w:rsidRPr="00CB12A7">
        <w:rPr>
          <w:rFonts w:cs="Arial"/>
          <w:sz w:val="18"/>
          <w:szCs w:val="18"/>
          <w:lang w:val="de-DE"/>
        </w:rPr>
        <w:tab/>
        <w:t>XX kWh</w:t>
      </w:r>
      <w:r>
        <w:rPr>
          <w:rFonts w:cs="Arial"/>
          <w:sz w:val="18"/>
          <w:szCs w:val="18"/>
          <w:lang w:val="de-DE"/>
        </w:rPr>
        <w:tab/>
      </w:r>
      <w:r>
        <w:rPr>
          <w:rFonts w:cs="Arial"/>
          <w:sz w:val="18"/>
          <w:szCs w:val="18"/>
          <w:lang w:val="de-DE"/>
        </w:rPr>
        <w:tab/>
      </w:r>
    </w:p>
    <w:p w14:paraId="0B223B69" w14:textId="35381136" w:rsidR="003D7E16" w:rsidRPr="00D14D39" w:rsidRDefault="003D7E16" w:rsidP="00453961">
      <w:pPr>
        <w:pStyle w:val="Brdtekst"/>
        <w:spacing w:before="0" w:after="0" w:line="240" w:lineRule="auto"/>
        <w:ind w:left="1701"/>
        <w:rPr>
          <w:rFonts w:cs="Arial"/>
          <w:sz w:val="18"/>
          <w:szCs w:val="18"/>
          <w:lang w:val="de-DE"/>
        </w:rPr>
      </w:pPr>
      <w:r w:rsidRPr="00CB12A7">
        <w:rPr>
          <w:rFonts w:cs="Arial"/>
          <w:sz w:val="18"/>
          <w:szCs w:val="18"/>
          <w:lang w:val="de-DE"/>
        </w:rPr>
        <w:t>Oktober</w:t>
      </w:r>
      <w:r w:rsidRPr="00CB12A7">
        <w:rPr>
          <w:rFonts w:cs="Arial"/>
          <w:sz w:val="18"/>
          <w:szCs w:val="18"/>
          <w:lang w:val="de-DE"/>
        </w:rPr>
        <w:tab/>
      </w:r>
      <w:r w:rsidRPr="00CB12A7">
        <w:rPr>
          <w:rFonts w:cs="Arial"/>
          <w:sz w:val="18"/>
          <w:szCs w:val="18"/>
          <w:lang w:val="de-DE"/>
        </w:rPr>
        <w:tab/>
      </w:r>
      <w:r w:rsidR="00145070">
        <w:rPr>
          <w:rFonts w:cs="Arial"/>
          <w:sz w:val="18"/>
          <w:szCs w:val="18"/>
          <w:lang w:val="de-DE"/>
        </w:rPr>
        <w:tab/>
      </w:r>
      <w:r w:rsidRPr="00CB12A7">
        <w:rPr>
          <w:rFonts w:cs="Arial"/>
          <w:sz w:val="18"/>
          <w:szCs w:val="18"/>
          <w:lang w:val="de-DE"/>
        </w:rPr>
        <w:t>X kWh</w:t>
      </w:r>
      <w:r w:rsidR="00D14D39">
        <w:rPr>
          <w:rFonts w:cs="Arial"/>
          <w:sz w:val="18"/>
          <w:szCs w:val="18"/>
          <w:lang w:val="de-DE"/>
        </w:rPr>
        <w:t>/h</w:t>
      </w:r>
      <w:r w:rsidRPr="00CB12A7">
        <w:rPr>
          <w:rFonts w:cs="Arial"/>
          <w:sz w:val="18"/>
          <w:szCs w:val="18"/>
          <w:lang w:val="de-DE"/>
        </w:rPr>
        <w:tab/>
      </w:r>
      <w:r w:rsidRPr="00CB12A7">
        <w:rPr>
          <w:rFonts w:cs="Arial"/>
          <w:sz w:val="18"/>
          <w:szCs w:val="18"/>
          <w:lang w:val="de-DE"/>
        </w:rPr>
        <w:tab/>
      </w:r>
      <w:r w:rsidR="00E81B24">
        <w:rPr>
          <w:rFonts w:cs="Arial"/>
          <w:sz w:val="18"/>
          <w:szCs w:val="18"/>
          <w:lang w:val="de-DE"/>
        </w:rPr>
        <w:tab/>
      </w:r>
      <w:r w:rsidRPr="00CB12A7">
        <w:rPr>
          <w:rFonts w:cs="Arial"/>
          <w:sz w:val="18"/>
          <w:szCs w:val="18"/>
          <w:lang w:val="de-DE"/>
        </w:rPr>
        <w:tab/>
        <w:t>XX kWh</w:t>
      </w:r>
      <w:r>
        <w:rPr>
          <w:rFonts w:cs="Arial"/>
          <w:sz w:val="18"/>
          <w:szCs w:val="18"/>
          <w:lang w:val="de-DE"/>
        </w:rPr>
        <w:tab/>
      </w:r>
      <w:r>
        <w:rPr>
          <w:rFonts w:cs="Arial"/>
          <w:sz w:val="18"/>
          <w:szCs w:val="18"/>
          <w:lang w:val="de-DE"/>
        </w:rPr>
        <w:tab/>
      </w:r>
    </w:p>
    <w:p w14:paraId="3B4DE630" w14:textId="42F92773" w:rsidR="003D7E16" w:rsidRPr="00CB12A7" w:rsidRDefault="003D7E16" w:rsidP="00453961">
      <w:pPr>
        <w:pStyle w:val="Brdtekst"/>
        <w:spacing w:before="0" w:after="0" w:line="240" w:lineRule="auto"/>
        <w:ind w:left="1701"/>
        <w:rPr>
          <w:rFonts w:cs="Arial"/>
          <w:sz w:val="18"/>
          <w:szCs w:val="18"/>
          <w:lang w:val="de-DE"/>
        </w:rPr>
      </w:pPr>
      <w:r w:rsidRPr="00CB12A7">
        <w:rPr>
          <w:rFonts w:cs="Arial"/>
          <w:sz w:val="18"/>
          <w:szCs w:val="18"/>
          <w:lang w:val="de-DE"/>
        </w:rPr>
        <w:t>November</w:t>
      </w:r>
      <w:r w:rsidRPr="00CB12A7">
        <w:rPr>
          <w:rFonts w:cs="Arial"/>
          <w:sz w:val="18"/>
          <w:szCs w:val="18"/>
          <w:lang w:val="de-DE"/>
        </w:rPr>
        <w:tab/>
      </w:r>
      <w:r w:rsidRPr="00CB12A7">
        <w:rPr>
          <w:rFonts w:cs="Arial"/>
          <w:sz w:val="18"/>
          <w:szCs w:val="18"/>
          <w:lang w:val="de-DE"/>
        </w:rPr>
        <w:tab/>
      </w:r>
      <w:r w:rsidR="00145070">
        <w:rPr>
          <w:rFonts w:cs="Arial"/>
          <w:sz w:val="18"/>
          <w:szCs w:val="18"/>
          <w:lang w:val="de-DE"/>
        </w:rPr>
        <w:tab/>
      </w:r>
      <w:r w:rsidRPr="00CB12A7">
        <w:rPr>
          <w:rFonts w:cs="Arial"/>
          <w:sz w:val="18"/>
          <w:szCs w:val="18"/>
          <w:lang w:val="de-DE"/>
        </w:rPr>
        <w:t>X kWh</w:t>
      </w:r>
      <w:r w:rsidR="00D14D39">
        <w:rPr>
          <w:rFonts w:cs="Arial"/>
          <w:sz w:val="18"/>
          <w:szCs w:val="18"/>
          <w:lang w:val="de-DE"/>
        </w:rPr>
        <w:t>/h</w:t>
      </w:r>
      <w:r w:rsidRPr="00CB12A7">
        <w:rPr>
          <w:rFonts w:cs="Arial"/>
          <w:sz w:val="18"/>
          <w:szCs w:val="18"/>
          <w:lang w:val="de-DE"/>
        </w:rPr>
        <w:tab/>
      </w:r>
      <w:r w:rsidRPr="00CB12A7">
        <w:rPr>
          <w:rFonts w:cs="Arial"/>
          <w:sz w:val="18"/>
          <w:szCs w:val="18"/>
          <w:lang w:val="de-DE"/>
        </w:rPr>
        <w:tab/>
      </w:r>
      <w:r w:rsidR="00E81B24">
        <w:rPr>
          <w:rFonts w:cs="Arial"/>
          <w:sz w:val="18"/>
          <w:szCs w:val="18"/>
          <w:lang w:val="de-DE"/>
        </w:rPr>
        <w:tab/>
      </w:r>
      <w:r w:rsidRPr="00CB12A7">
        <w:rPr>
          <w:rFonts w:cs="Arial"/>
          <w:sz w:val="18"/>
          <w:szCs w:val="18"/>
          <w:lang w:val="de-DE"/>
        </w:rPr>
        <w:tab/>
        <w:t>XX kWh</w:t>
      </w:r>
      <w:r>
        <w:rPr>
          <w:rFonts w:cs="Arial"/>
          <w:sz w:val="18"/>
          <w:szCs w:val="18"/>
          <w:lang w:val="de-DE"/>
        </w:rPr>
        <w:tab/>
      </w:r>
      <w:r>
        <w:rPr>
          <w:rFonts w:cs="Arial"/>
          <w:sz w:val="18"/>
          <w:szCs w:val="18"/>
          <w:lang w:val="de-DE"/>
        </w:rPr>
        <w:tab/>
      </w:r>
    </w:p>
    <w:p w14:paraId="36849E5F" w14:textId="6B6B30A8" w:rsidR="003D7E16" w:rsidRPr="00DA77AC" w:rsidRDefault="003D7E16" w:rsidP="00453961">
      <w:pPr>
        <w:pStyle w:val="Brdtekst"/>
        <w:spacing w:before="0" w:after="0" w:line="240" w:lineRule="auto"/>
        <w:ind w:left="1701"/>
        <w:rPr>
          <w:rFonts w:cs="Arial"/>
          <w:sz w:val="18"/>
          <w:szCs w:val="18"/>
        </w:rPr>
      </w:pPr>
      <w:r w:rsidRPr="00DA77AC">
        <w:rPr>
          <w:rFonts w:cs="Arial"/>
          <w:sz w:val="18"/>
          <w:szCs w:val="18"/>
        </w:rPr>
        <w:t>Desember</w:t>
      </w:r>
      <w:r w:rsidRPr="00DA77AC">
        <w:rPr>
          <w:rFonts w:cs="Arial"/>
          <w:sz w:val="18"/>
          <w:szCs w:val="18"/>
        </w:rPr>
        <w:tab/>
      </w:r>
      <w:r w:rsidRPr="00DA77AC">
        <w:rPr>
          <w:rFonts w:cs="Arial"/>
          <w:sz w:val="18"/>
          <w:szCs w:val="18"/>
        </w:rPr>
        <w:tab/>
      </w:r>
      <w:r w:rsidR="00145070" w:rsidRPr="00DA77AC">
        <w:rPr>
          <w:rFonts w:cs="Arial"/>
          <w:sz w:val="18"/>
          <w:szCs w:val="18"/>
        </w:rPr>
        <w:tab/>
      </w:r>
      <w:r w:rsidRPr="00DA77AC">
        <w:rPr>
          <w:rFonts w:cs="Arial"/>
          <w:sz w:val="18"/>
          <w:szCs w:val="18"/>
        </w:rPr>
        <w:t>X kWh</w:t>
      </w:r>
      <w:r w:rsidR="00D14D39" w:rsidRPr="00DA77AC">
        <w:rPr>
          <w:rFonts w:cs="Arial"/>
          <w:sz w:val="18"/>
          <w:szCs w:val="18"/>
        </w:rPr>
        <w:t>/h</w:t>
      </w:r>
      <w:r w:rsidRPr="00DA77AC">
        <w:rPr>
          <w:rFonts w:cs="Arial"/>
          <w:sz w:val="18"/>
          <w:szCs w:val="18"/>
        </w:rPr>
        <w:tab/>
      </w:r>
      <w:r w:rsidRPr="00DA77AC">
        <w:rPr>
          <w:rFonts w:cs="Arial"/>
          <w:sz w:val="18"/>
          <w:szCs w:val="18"/>
        </w:rPr>
        <w:tab/>
      </w:r>
      <w:r w:rsidR="00E81B24" w:rsidRPr="00DA77AC">
        <w:rPr>
          <w:rFonts w:cs="Arial"/>
          <w:sz w:val="18"/>
          <w:szCs w:val="18"/>
        </w:rPr>
        <w:tab/>
      </w:r>
      <w:r w:rsidRPr="00DA77AC">
        <w:rPr>
          <w:rFonts w:cs="Arial"/>
          <w:sz w:val="18"/>
          <w:szCs w:val="18"/>
        </w:rPr>
        <w:tab/>
        <w:t>XX kWh</w:t>
      </w:r>
      <w:r w:rsidRPr="00DA77AC">
        <w:rPr>
          <w:rFonts w:cs="Arial"/>
          <w:sz w:val="18"/>
          <w:szCs w:val="18"/>
        </w:rPr>
        <w:tab/>
      </w:r>
      <w:r w:rsidRPr="00DA77AC">
        <w:rPr>
          <w:rFonts w:cs="Arial"/>
          <w:sz w:val="18"/>
          <w:szCs w:val="18"/>
        </w:rPr>
        <w:tab/>
      </w:r>
    </w:p>
    <w:p w14:paraId="3BDDA2E4" w14:textId="77777777" w:rsidR="004E0252" w:rsidRPr="00CB12A7" w:rsidRDefault="004E0252" w:rsidP="004E0252">
      <w:pPr>
        <w:pStyle w:val="Brdtekst"/>
        <w:spacing w:before="0" w:after="0" w:line="240" w:lineRule="auto"/>
        <w:rPr>
          <w:rFonts w:cs="Arial"/>
          <w:sz w:val="18"/>
          <w:szCs w:val="18"/>
          <w:lang w:val="de-DE"/>
        </w:rPr>
      </w:pPr>
    </w:p>
    <w:p w14:paraId="40BED082" w14:textId="50126D4A" w:rsidR="004E0252" w:rsidRPr="001028F2" w:rsidRDefault="004E0252" w:rsidP="00453961">
      <w:pPr>
        <w:pStyle w:val="Brdtekst"/>
        <w:spacing w:before="0" w:after="0" w:line="240" w:lineRule="auto"/>
        <w:ind w:left="1134" w:firstLine="567"/>
        <w:rPr>
          <w:rFonts w:cs="Arial"/>
          <w:sz w:val="18"/>
          <w:szCs w:val="18"/>
        </w:rPr>
      </w:pPr>
      <w:r w:rsidRPr="001028F2">
        <w:rPr>
          <w:rFonts w:cs="Arial"/>
          <w:sz w:val="18"/>
          <w:szCs w:val="18"/>
        </w:rPr>
        <w:t xml:space="preserve">Totalt </w:t>
      </w:r>
      <w:r w:rsidR="00395A68">
        <w:rPr>
          <w:rFonts w:cs="Arial"/>
          <w:sz w:val="18"/>
          <w:szCs w:val="18"/>
        </w:rPr>
        <w:t>prissikret</w:t>
      </w:r>
      <w:r w:rsidR="00395A68" w:rsidRPr="001028F2">
        <w:rPr>
          <w:rFonts w:cs="Arial"/>
          <w:sz w:val="18"/>
          <w:szCs w:val="18"/>
        </w:rPr>
        <w:t xml:space="preserve"> </w:t>
      </w:r>
      <w:r w:rsidR="00020B1D">
        <w:rPr>
          <w:rFonts w:cs="Arial"/>
          <w:sz w:val="18"/>
          <w:szCs w:val="18"/>
        </w:rPr>
        <w:t>forbruk</w:t>
      </w:r>
      <w:r w:rsidRPr="001028F2">
        <w:rPr>
          <w:rFonts w:cs="Arial"/>
          <w:sz w:val="18"/>
          <w:szCs w:val="18"/>
        </w:rPr>
        <w:t>:</w:t>
      </w:r>
      <w:r w:rsidRPr="001028F2">
        <w:rPr>
          <w:rFonts w:cs="Arial"/>
          <w:sz w:val="18"/>
          <w:szCs w:val="18"/>
        </w:rPr>
        <w:tab/>
      </w:r>
      <w:r w:rsidRPr="001028F2">
        <w:rPr>
          <w:rFonts w:cs="Arial"/>
          <w:sz w:val="18"/>
          <w:szCs w:val="18"/>
        </w:rPr>
        <w:tab/>
      </w:r>
      <w:r w:rsidRPr="001028F2">
        <w:rPr>
          <w:rFonts w:cs="Arial"/>
          <w:sz w:val="18"/>
          <w:szCs w:val="18"/>
        </w:rPr>
        <w:tab/>
      </w:r>
      <w:r w:rsidR="00E81B24">
        <w:rPr>
          <w:rFonts w:cs="Arial"/>
          <w:sz w:val="18"/>
          <w:szCs w:val="18"/>
        </w:rPr>
        <w:tab/>
      </w:r>
      <w:r w:rsidR="00DB11F8">
        <w:rPr>
          <w:rFonts w:cs="Arial"/>
          <w:sz w:val="18"/>
          <w:szCs w:val="18"/>
        </w:rPr>
        <w:tab/>
      </w:r>
      <w:r w:rsidR="00E81B24">
        <w:rPr>
          <w:rFonts w:cs="Arial"/>
          <w:sz w:val="18"/>
          <w:szCs w:val="18"/>
        </w:rPr>
        <w:tab/>
      </w:r>
      <w:r w:rsidRPr="001028F2">
        <w:rPr>
          <w:rFonts w:cs="Arial"/>
          <w:sz w:val="18"/>
          <w:szCs w:val="18"/>
        </w:rPr>
        <w:t>XX kWh</w:t>
      </w:r>
    </w:p>
    <w:p w14:paraId="412D946B" w14:textId="77777777" w:rsidR="0092715E" w:rsidRDefault="0092715E" w:rsidP="00644CEC">
      <w:pPr>
        <w:ind w:right="-285"/>
      </w:pPr>
    </w:p>
    <w:p w14:paraId="0071DF72" w14:textId="77777777" w:rsidR="00540D27" w:rsidRDefault="00540D27" w:rsidP="00B6384B">
      <w:pPr>
        <w:rPr>
          <w:rFonts w:cs="Arial"/>
        </w:rPr>
      </w:pPr>
    </w:p>
    <w:p w14:paraId="122863F2" w14:textId="6E4CE876" w:rsidR="00A05384" w:rsidRDefault="00B46482" w:rsidP="00B6384B">
      <w:r>
        <w:rPr>
          <w:rFonts w:cs="Arial"/>
        </w:rPr>
        <w:t xml:space="preserve">* </w:t>
      </w:r>
      <w:r w:rsidR="004E1894" w:rsidRPr="00587320">
        <w:rPr>
          <w:rFonts w:cs="Arial"/>
        </w:rPr>
        <w:t xml:space="preserve">Det </w:t>
      </w:r>
      <w:r w:rsidR="00A6641F">
        <w:rPr>
          <w:rFonts w:cs="Arial"/>
        </w:rPr>
        <w:t>mån</w:t>
      </w:r>
      <w:r w:rsidR="00E62C30">
        <w:rPr>
          <w:rFonts w:cs="Arial"/>
        </w:rPr>
        <w:t xml:space="preserve">edlige </w:t>
      </w:r>
      <w:r w:rsidR="00FF7C24">
        <w:rPr>
          <w:rFonts w:cs="Arial"/>
        </w:rPr>
        <w:t>pri</w:t>
      </w:r>
      <w:r w:rsidR="008C0F5F">
        <w:rPr>
          <w:rFonts w:cs="Arial"/>
        </w:rPr>
        <w:t>s</w:t>
      </w:r>
      <w:r w:rsidR="00FF7C24">
        <w:rPr>
          <w:rFonts w:cs="Arial"/>
        </w:rPr>
        <w:t>sikre</w:t>
      </w:r>
      <w:r w:rsidR="008C0F5F">
        <w:rPr>
          <w:rFonts w:cs="Arial"/>
        </w:rPr>
        <w:t>d</w:t>
      </w:r>
      <w:r w:rsidR="00FF7C24">
        <w:rPr>
          <w:rFonts w:cs="Arial"/>
        </w:rPr>
        <w:t xml:space="preserve">e </w:t>
      </w:r>
      <w:r w:rsidR="00E62C30">
        <w:rPr>
          <w:rFonts w:cs="Arial"/>
        </w:rPr>
        <w:t>f</w:t>
      </w:r>
      <w:r w:rsidR="00C07940" w:rsidRPr="00587320">
        <w:rPr>
          <w:rFonts w:cs="Arial"/>
        </w:rPr>
        <w:t xml:space="preserve">orbruket </w:t>
      </w:r>
      <w:r w:rsidR="00E62C30">
        <w:rPr>
          <w:rFonts w:cs="Arial"/>
        </w:rPr>
        <w:t>fremko</w:t>
      </w:r>
      <w:r w:rsidR="00B36B83">
        <w:rPr>
          <w:rFonts w:cs="Arial"/>
        </w:rPr>
        <w:t>mmer</w:t>
      </w:r>
      <w:r w:rsidR="00F77A41">
        <w:rPr>
          <w:rFonts w:cs="Arial"/>
        </w:rPr>
        <w:t xml:space="preserve"> ved å</w:t>
      </w:r>
      <w:r w:rsidR="009D32ED">
        <w:rPr>
          <w:rFonts w:cs="Arial"/>
        </w:rPr>
        <w:t xml:space="preserve"> </w:t>
      </w:r>
      <w:r w:rsidR="008C5CBB">
        <w:rPr>
          <w:rFonts w:cs="Arial"/>
        </w:rPr>
        <w:t>multiplisere</w:t>
      </w:r>
      <w:r w:rsidR="00666325">
        <w:rPr>
          <w:rFonts w:cs="Arial"/>
        </w:rPr>
        <w:t xml:space="preserve"> prissikret</w:t>
      </w:r>
      <w:r w:rsidR="00F77A41">
        <w:rPr>
          <w:rFonts w:cs="Arial"/>
        </w:rPr>
        <w:t xml:space="preserve"> timeforbruk</w:t>
      </w:r>
      <w:r w:rsidR="001329D2">
        <w:rPr>
          <w:rFonts w:cs="Arial"/>
        </w:rPr>
        <w:t xml:space="preserve"> (kWh/h)</w:t>
      </w:r>
      <w:r w:rsidR="009D32ED">
        <w:rPr>
          <w:rFonts w:cs="Arial"/>
        </w:rPr>
        <w:t xml:space="preserve"> </w:t>
      </w:r>
      <w:r w:rsidR="007478EC">
        <w:rPr>
          <w:rFonts w:cs="Arial"/>
        </w:rPr>
        <w:t xml:space="preserve">med </w:t>
      </w:r>
      <w:r w:rsidR="0002556C" w:rsidRPr="00C54539">
        <w:t>antall timer i måneden</w:t>
      </w:r>
      <w:r w:rsidR="00666325">
        <w:t>.</w:t>
      </w:r>
      <w:r w:rsidR="00461CB4">
        <w:t xml:space="preserve"> </w:t>
      </w:r>
    </w:p>
    <w:p w14:paraId="314239A8" w14:textId="77777777" w:rsidR="00A05384" w:rsidRDefault="00A05384" w:rsidP="00B6384B"/>
    <w:p w14:paraId="631CA4ED" w14:textId="77777777" w:rsidR="000E791F" w:rsidRDefault="000E791F" w:rsidP="00B6384B">
      <w:pPr>
        <w:rPr>
          <w:rFonts w:cs="Arial"/>
        </w:rPr>
      </w:pPr>
    </w:p>
    <w:p w14:paraId="7D54E805" w14:textId="6B6F09D0" w:rsidR="000E791F" w:rsidRDefault="00827E7B" w:rsidP="00B6384B">
      <w:pPr>
        <w:rPr>
          <w:rFonts w:cs="Arial"/>
        </w:rPr>
      </w:pPr>
      <w:r>
        <w:rPr>
          <w:rFonts w:cs="Arial"/>
        </w:rPr>
        <w:t>E</w:t>
      </w:r>
      <w:r w:rsidR="000E791F">
        <w:rPr>
          <w:rFonts w:cs="Arial"/>
        </w:rPr>
        <w:t>ksemp</w:t>
      </w:r>
      <w:r w:rsidR="003D2AC1">
        <w:rPr>
          <w:rFonts w:cs="Arial"/>
        </w:rPr>
        <w:t xml:space="preserve">el </w:t>
      </w:r>
      <w:r>
        <w:rPr>
          <w:rFonts w:cs="Arial"/>
        </w:rPr>
        <w:t>på månedlig avregning</w:t>
      </w:r>
      <w:r w:rsidR="000E791F">
        <w:rPr>
          <w:rFonts w:cs="Arial"/>
        </w:rPr>
        <w:t xml:space="preserve"> med fiktive tall</w:t>
      </w:r>
      <w:r w:rsidR="003920B5">
        <w:rPr>
          <w:rFonts w:cs="Arial"/>
        </w:rPr>
        <w:t xml:space="preserve"> </w:t>
      </w:r>
      <w:r w:rsidR="003D2AC1">
        <w:rPr>
          <w:rFonts w:cs="Arial"/>
        </w:rPr>
        <w:t xml:space="preserve">for en gitt måned </w:t>
      </w:r>
      <w:r w:rsidR="003920B5">
        <w:rPr>
          <w:rFonts w:cs="Arial"/>
        </w:rPr>
        <w:t>(alle tall inklusive avgifter)</w:t>
      </w:r>
      <w:r w:rsidR="009D68F1">
        <w:rPr>
          <w:rFonts w:cs="Arial"/>
        </w:rPr>
        <w:t>:</w:t>
      </w:r>
    </w:p>
    <w:p w14:paraId="1E586A63" w14:textId="77777777" w:rsidR="009D68F1" w:rsidRDefault="009D68F1" w:rsidP="00B6384B">
      <w:pPr>
        <w:rPr>
          <w:rFonts w:cs="Arial"/>
        </w:rPr>
      </w:pPr>
    </w:p>
    <w:p w14:paraId="2B7BCF79" w14:textId="1D10A9D5" w:rsidR="00E626DF" w:rsidRPr="009A6D83" w:rsidRDefault="00E626DF" w:rsidP="00B6384B">
      <w:pPr>
        <w:rPr>
          <w:rFonts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6"/>
        <w:gridCol w:w="1290"/>
        <w:gridCol w:w="2237"/>
        <w:gridCol w:w="992"/>
      </w:tblGrid>
      <w:tr w:rsidR="0093518A" w:rsidRPr="00214628" w14:paraId="7ECBE50F" w14:textId="77777777" w:rsidTr="004E23FD">
        <w:trPr>
          <w:tblCellSpacing w:w="15" w:type="dxa"/>
        </w:trPr>
        <w:tc>
          <w:tcPr>
            <w:tcW w:w="0" w:type="auto"/>
            <w:vAlign w:val="center"/>
            <w:hideMark/>
          </w:tcPr>
          <w:p w14:paraId="36096CE7" w14:textId="77777777" w:rsidR="00926DD9" w:rsidRPr="003F3886" w:rsidRDefault="00926DD9" w:rsidP="00926DD9">
            <w:pPr>
              <w:spacing w:before="100" w:beforeAutospacing="1" w:after="100" w:afterAutospacing="1"/>
              <w:rPr>
                <w:rFonts w:eastAsia="Times New Roman" w:cs="Arial"/>
                <w:sz w:val="18"/>
                <w:szCs w:val="18"/>
                <w:lang w:eastAsia="nb-NO"/>
              </w:rPr>
            </w:pPr>
            <w:r w:rsidRPr="003F3886">
              <w:rPr>
                <w:rFonts w:eastAsia="Times New Roman" w:cs="Arial"/>
                <w:b/>
                <w:bCs/>
                <w:sz w:val="18"/>
                <w:szCs w:val="18"/>
                <w:lang w:eastAsia="nb-NO"/>
              </w:rPr>
              <w:t>Fakturalinjer</w:t>
            </w:r>
          </w:p>
        </w:tc>
        <w:tc>
          <w:tcPr>
            <w:tcW w:w="0" w:type="auto"/>
            <w:vAlign w:val="center"/>
            <w:hideMark/>
          </w:tcPr>
          <w:p w14:paraId="22A398A3" w14:textId="77777777" w:rsidR="00926DD9" w:rsidRPr="003F3886" w:rsidRDefault="00926DD9" w:rsidP="00926DD9">
            <w:pPr>
              <w:spacing w:before="100" w:beforeAutospacing="1" w:after="100" w:afterAutospacing="1"/>
              <w:rPr>
                <w:rFonts w:eastAsia="Times New Roman" w:cs="Arial"/>
                <w:sz w:val="18"/>
                <w:szCs w:val="18"/>
                <w:lang w:eastAsia="nb-NO"/>
              </w:rPr>
            </w:pPr>
            <w:r w:rsidRPr="003F3886">
              <w:rPr>
                <w:rFonts w:eastAsia="Times New Roman" w:cs="Arial"/>
                <w:b/>
                <w:bCs/>
                <w:sz w:val="18"/>
                <w:szCs w:val="18"/>
                <w:lang w:eastAsia="nb-NO"/>
              </w:rPr>
              <w:t>Forbruk (kWh)</w:t>
            </w:r>
          </w:p>
        </w:tc>
        <w:tc>
          <w:tcPr>
            <w:tcW w:w="2207" w:type="dxa"/>
            <w:vAlign w:val="center"/>
            <w:hideMark/>
          </w:tcPr>
          <w:p w14:paraId="792359F6" w14:textId="77777777" w:rsidR="00926DD9" w:rsidRPr="003F3886" w:rsidRDefault="00926DD9" w:rsidP="00A922C0">
            <w:pPr>
              <w:spacing w:before="100" w:beforeAutospacing="1" w:after="100" w:afterAutospacing="1"/>
              <w:jc w:val="right"/>
              <w:rPr>
                <w:rFonts w:eastAsia="Times New Roman" w:cs="Arial"/>
                <w:sz w:val="18"/>
                <w:szCs w:val="18"/>
                <w:lang w:eastAsia="nb-NO"/>
              </w:rPr>
            </w:pPr>
            <w:r w:rsidRPr="003F3886">
              <w:rPr>
                <w:rFonts w:eastAsia="Times New Roman" w:cs="Arial"/>
                <w:b/>
                <w:bCs/>
                <w:sz w:val="18"/>
                <w:szCs w:val="18"/>
                <w:lang w:eastAsia="nb-NO"/>
              </w:rPr>
              <w:t>Pris pr. kWh (øre/kWh)</w:t>
            </w:r>
          </w:p>
        </w:tc>
        <w:tc>
          <w:tcPr>
            <w:tcW w:w="947" w:type="dxa"/>
            <w:vAlign w:val="center"/>
            <w:hideMark/>
          </w:tcPr>
          <w:p w14:paraId="5C3F2DC6" w14:textId="77777777" w:rsidR="00926DD9" w:rsidRPr="003F3886" w:rsidRDefault="00926DD9" w:rsidP="00A922C0">
            <w:pPr>
              <w:spacing w:before="100" w:beforeAutospacing="1" w:after="100" w:afterAutospacing="1"/>
              <w:jc w:val="right"/>
              <w:rPr>
                <w:rFonts w:eastAsia="Times New Roman" w:cs="Arial"/>
                <w:sz w:val="18"/>
                <w:szCs w:val="18"/>
                <w:lang w:eastAsia="nb-NO"/>
              </w:rPr>
            </w:pPr>
            <w:r w:rsidRPr="003F3886">
              <w:rPr>
                <w:rFonts w:eastAsia="Times New Roman" w:cs="Arial"/>
                <w:b/>
                <w:bCs/>
                <w:sz w:val="18"/>
                <w:szCs w:val="18"/>
                <w:lang w:eastAsia="nb-NO"/>
              </w:rPr>
              <w:t>Beløp (kr)</w:t>
            </w:r>
          </w:p>
        </w:tc>
      </w:tr>
      <w:tr w:rsidR="0093518A" w:rsidRPr="00214628" w14:paraId="1D04DBD3" w14:textId="77777777" w:rsidTr="004E23FD">
        <w:trPr>
          <w:tblCellSpacing w:w="15" w:type="dxa"/>
        </w:trPr>
        <w:tc>
          <w:tcPr>
            <w:tcW w:w="0" w:type="auto"/>
            <w:vAlign w:val="center"/>
            <w:hideMark/>
          </w:tcPr>
          <w:p w14:paraId="6F1F725F" w14:textId="40D1CBBF" w:rsidR="00926DD9" w:rsidRPr="003F3886" w:rsidRDefault="004E4499" w:rsidP="00926DD9">
            <w:pPr>
              <w:spacing w:before="100" w:beforeAutospacing="1" w:after="100" w:afterAutospacing="1"/>
              <w:rPr>
                <w:rFonts w:eastAsia="Times New Roman" w:cs="Arial"/>
                <w:sz w:val="18"/>
                <w:szCs w:val="18"/>
                <w:lang w:eastAsia="nb-NO"/>
              </w:rPr>
            </w:pPr>
            <w:r>
              <w:rPr>
                <w:rFonts w:eastAsia="Times New Roman" w:cs="Arial"/>
                <w:sz w:val="18"/>
                <w:szCs w:val="18"/>
                <w:lang w:eastAsia="nb-NO"/>
              </w:rPr>
              <w:t>P</w:t>
            </w:r>
            <w:r w:rsidR="00541F5E">
              <w:rPr>
                <w:rFonts w:eastAsia="Times New Roman" w:cs="Arial"/>
                <w:sz w:val="18"/>
                <w:szCs w:val="18"/>
                <w:lang w:eastAsia="nb-NO"/>
              </w:rPr>
              <w:t>rissik</w:t>
            </w:r>
            <w:r w:rsidR="00B30CAC">
              <w:rPr>
                <w:rFonts w:eastAsia="Times New Roman" w:cs="Arial"/>
                <w:sz w:val="18"/>
                <w:szCs w:val="18"/>
                <w:lang w:eastAsia="nb-NO"/>
              </w:rPr>
              <w:t>ret</w:t>
            </w:r>
            <w:r>
              <w:rPr>
                <w:rFonts w:eastAsia="Times New Roman" w:cs="Arial"/>
                <w:sz w:val="18"/>
                <w:szCs w:val="18"/>
                <w:lang w:eastAsia="nb-NO"/>
              </w:rPr>
              <w:t xml:space="preserve"> forbruk</w:t>
            </w:r>
            <w:r w:rsidR="00D368B7">
              <w:rPr>
                <w:rFonts w:eastAsia="Times New Roman" w:cs="Arial"/>
                <w:sz w:val="18"/>
                <w:szCs w:val="18"/>
                <w:lang w:eastAsia="nb-NO"/>
              </w:rPr>
              <w:t xml:space="preserve"> (per måned</w:t>
            </w:r>
            <w:r w:rsidR="005877CE">
              <w:rPr>
                <w:rFonts w:eastAsia="Times New Roman" w:cs="Arial"/>
                <w:sz w:val="18"/>
                <w:szCs w:val="18"/>
                <w:lang w:eastAsia="nb-NO"/>
              </w:rPr>
              <w:t>)</w:t>
            </w:r>
          </w:p>
        </w:tc>
        <w:tc>
          <w:tcPr>
            <w:tcW w:w="0" w:type="auto"/>
            <w:vAlign w:val="center"/>
            <w:hideMark/>
          </w:tcPr>
          <w:p w14:paraId="2473A584"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1000</w:t>
            </w:r>
          </w:p>
        </w:tc>
        <w:tc>
          <w:tcPr>
            <w:tcW w:w="2207" w:type="dxa"/>
            <w:vAlign w:val="center"/>
            <w:hideMark/>
          </w:tcPr>
          <w:p w14:paraId="03A18E4D"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50</w:t>
            </w:r>
          </w:p>
        </w:tc>
        <w:tc>
          <w:tcPr>
            <w:tcW w:w="947" w:type="dxa"/>
            <w:vAlign w:val="center"/>
            <w:hideMark/>
          </w:tcPr>
          <w:p w14:paraId="67DCCF2D"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500,00</w:t>
            </w:r>
          </w:p>
        </w:tc>
      </w:tr>
      <w:tr w:rsidR="0093518A" w:rsidRPr="00214628" w14:paraId="569DD891" w14:textId="77777777" w:rsidTr="004E23FD">
        <w:trPr>
          <w:tblCellSpacing w:w="15" w:type="dxa"/>
        </w:trPr>
        <w:tc>
          <w:tcPr>
            <w:tcW w:w="0" w:type="auto"/>
            <w:vAlign w:val="center"/>
          </w:tcPr>
          <w:p w14:paraId="51602F74" w14:textId="60D0124A" w:rsidR="009B68D5" w:rsidRDefault="009B68D5" w:rsidP="00926DD9">
            <w:pPr>
              <w:spacing w:before="100" w:beforeAutospacing="1" w:after="100" w:afterAutospacing="1"/>
              <w:rPr>
                <w:rFonts w:eastAsia="Times New Roman" w:cs="Arial"/>
                <w:sz w:val="18"/>
                <w:szCs w:val="18"/>
                <w:lang w:eastAsia="nb-NO"/>
              </w:rPr>
            </w:pPr>
            <w:r>
              <w:rPr>
                <w:rFonts w:eastAsia="Times New Roman" w:cs="Arial"/>
                <w:sz w:val="18"/>
                <w:szCs w:val="18"/>
                <w:lang w:eastAsia="nb-NO"/>
              </w:rPr>
              <w:t>Total</w:t>
            </w:r>
            <w:r w:rsidR="0093518A">
              <w:rPr>
                <w:rFonts w:eastAsia="Times New Roman" w:cs="Arial"/>
                <w:sz w:val="18"/>
                <w:szCs w:val="18"/>
                <w:lang w:eastAsia="nb-NO"/>
              </w:rPr>
              <w:t>t</w:t>
            </w:r>
            <w:r>
              <w:rPr>
                <w:rFonts w:eastAsia="Times New Roman" w:cs="Arial"/>
                <w:sz w:val="18"/>
                <w:szCs w:val="18"/>
                <w:lang w:eastAsia="nb-NO"/>
              </w:rPr>
              <w:t xml:space="preserve"> forbruk</w:t>
            </w:r>
            <w:r w:rsidR="00D368B7">
              <w:rPr>
                <w:rFonts w:eastAsia="Times New Roman" w:cs="Arial"/>
                <w:sz w:val="18"/>
                <w:szCs w:val="18"/>
                <w:lang w:eastAsia="nb-NO"/>
              </w:rPr>
              <w:t xml:space="preserve"> (for måned)</w:t>
            </w:r>
          </w:p>
        </w:tc>
        <w:tc>
          <w:tcPr>
            <w:tcW w:w="0" w:type="auto"/>
            <w:vAlign w:val="center"/>
          </w:tcPr>
          <w:p w14:paraId="72094CE1" w14:textId="186021DA" w:rsidR="009B68D5" w:rsidRPr="009B68D5" w:rsidRDefault="009B68D5" w:rsidP="001C54A1">
            <w:pPr>
              <w:spacing w:before="100" w:beforeAutospacing="1" w:after="100" w:afterAutospacing="1"/>
              <w:jc w:val="right"/>
              <w:rPr>
                <w:rFonts w:eastAsia="Times New Roman" w:cs="Arial"/>
                <w:sz w:val="18"/>
                <w:szCs w:val="18"/>
                <w:lang w:eastAsia="nb-NO"/>
              </w:rPr>
            </w:pPr>
            <w:r>
              <w:rPr>
                <w:rFonts w:eastAsia="Times New Roman" w:cs="Arial"/>
                <w:sz w:val="18"/>
                <w:szCs w:val="18"/>
                <w:lang w:eastAsia="nb-NO"/>
              </w:rPr>
              <w:t>1145</w:t>
            </w:r>
          </w:p>
        </w:tc>
        <w:tc>
          <w:tcPr>
            <w:tcW w:w="2207" w:type="dxa"/>
            <w:vAlign w:val="center"/>
          </w:tcPr>
          <w:p w14:paraId="69D74879" w14:textId="77777777" w:rsidR="009B68D5" w:rsidRPr="009B68D5" w:rsidRDefault="009B68D5" w:rsidP="001C54A1">
            <w:pPr>
              <w:spacing w:before="100" w:beforeAutospacing="1" w:after="100" w:afterAutospacing="1"/>
              <w:jc w:val="right"/>
              <w:rPr>
                <w:rFonts w:eastAsia="Times New Roman" w:cs="Arial"/>
                <w:sz w:val="18"/>
                <w:szCs w:val="18"/>
                <w:lang w:eastAsia="nb-NO"/>
              </w:rPr>
            </w:pPr>
          </w:p>
        </w:tc>
        <w:tc>
          <w:tcPr>
            <w:tcW w:w="947" w:type="dxa"/>
            <w:vAlign w:val="center"/>
          </w:tcPr>
          <w:p w14:paraId="03044A2A" w14:textId="77777777" w:rsidR="009B68D5" w:rsidRPr="009B68D5" w:rsidRDefault="009B68D5" w:rsidP="001C54A1">
            <w:pPr>
              <w:spacing w:before="100" w:beforeAutospacing="1" w:after="100" w:afterAutospacing="1"/>
              <w:jc w:val="right"/>
              <w:rPr>
                <w:rFonts w:eastAsia="Times New Roman" w:cs="Arial"/>
                <w:sz w:val="18"/>
                <w:szCs w:val="18"/>
                <w:lang w:eastAsia="nb-NO"/>
              </w:rPr>
            </w:pPr>
          </w:p>
        </w:tc>
      </w:tr>
      <w:tr w:rsidR="0093518A" w:rsidRPr="00214628" w14:paraId="535155AC" w14:textId="77777777" w:rsidTr="004E23FD">
        <w:trPr>
          <w:trHeight w:val="167"/>
          <w:tblCellSpacing w:w="15" w:type="dxa"/>
        </w:trPr>
        <w:tc>
          <w:tcPr>
            <w:tcW w:w="0" w:type="auto"/>
            <w:vAlign w:val="center"/>
            <w:hideMark/>
          </w:tcPr>
          <w:p w14:paraId="5E71E566" w14:textId="35B6001B" w:rsidR="00926DD9" w:rsidRPr="003F3886" w:rsidRDefault="007E0189" w:rsidP="00A922C0">
            <w:pPr>
              <w:pStyle w:val="Listeavsnitt"/>
              <w:numPr>
                <w:ilvl w:val="0"/>
                <w:numId w:val="45"/>
              </w:numPr>
              <w:spacing w:before="0" w:after="0"/>
              <w:rPr>
                <w:rFonts w:eastAsia="Times New Roman"/>
                <w:sz w:val="18"/>
                <w:szCs w:val="18"/>
                <w:lang w:eastAsia="nb-NO"/>
              </w:rPr>
            </w:pPr>
            <w:r>
              <w:rPr>
                <w:rFonts w:eastAsia="Times New Roman"/>
                <w:sz w:val="18"/>
                <w:szCs w:val="18"/>
                <w:lang w:eastAsia="nb-NO"/>
              </w:rPr>
              <w:t>Total</w:t>
            </w:r>
            <w:r w:rsidR="00874525">
              <w:rPr>
                <w:rFonts w:eastAsia="Times New Roman"/>
                <w:sz w:val="18"/>
                <w:szCs w:val="18"/>
                <w:lang w:eastAsia="nb-NO"/>
              </w:rPr>
              <w:t>t</w:t>
            </w:r>
            <w:r>
              <w:rPr>
                <w:rFonts w:eastAsia="Times New Roman"/>
                <w:sz w:val="18"/>
                <w:szCs w:val="18"/>
                <w:lang w:eastAsia="nb-NO"/>
              </w:rPr>
              <w:t xml:space="preserve"> </w:t>
            </w:r>
            <w:r w:rsidR="0093518A">
              <w:rPr>
                <w:rFonts w:eastAsia="Times New Roman"/>
                <w:sz w:val="18"/>
                <w:szCs w:val="18"/>
                <w:lang w:eastAsia="nb-NO"/>
              </w:rPr>
              <w:t>over</w:t>
            </w:r>
            <w:r w:rsidR="00A029AB">
              <w:rPr>
                <w:rFonts w:eastAsia="Times New Roman"/>
                <w:sz w:val="18"/>
                <w:szCs w:val="18"/>
                <w:lang w:eastAsia="nb-NO"/>
              </w:rPr>
              <w:t>f</w:t>
            </w:r>
            <w:r w:rsidR="00926DD9" w:rsidRPr="003F3886">
              <w:rPr>
                <w:rFonts w:eastAsia="Times New Roman"/>
                <w:sz w:val="18"/>
                <w:szCs w:val="18"/>
                <w:lang w:eastAsia="nb-NO"/>
              </w:rPr>
              <w:t xml:space="preserve">orbruk </w:t>
            </w:r>
            <w:r w:rsidR="00D368B7">
              <w:rPr>
                <w:rFonts w:eastAsia="Times New Roman"/>
                <w:sz w:val="18"/>
                <w:szCs w:val="18"/>
                <w:lang w:eastAsia="nb-NO"/>
              </w:rPr>
              <w:t>(per time)</w:t>
            </w:r>
          </w:p>
        </w:tc>
        <w:tc>
          <w:tcPr>
            <w:tcW w:w="0" w:type="auto"/>
            <w:vAlign w:val="center"/>
            <w:hideMark/>
          </w:tcPr>
          <w:p w14:paraId="527A594A"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345</w:t>
            </w:r>
          </w:p>
        </w:tc>
        <w:tc>
          <w:tcPr>
            <w:tcW w:w="2207" w:type="dxa"/>
            <w:vAlign w:val="center"/>
            <w:hideMark/>
          </w:tcPr>
          <w:p w14:paraId="3AC0408D" w14:textId="64C500B8"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60</w:t>
            </w:r>
            <w:r w:rsidR="00E21491">
              <w:rPr>
                <w:rFonts w:eastAsia="Times New Roman" w:cs="Arial"/>
                <w:sz w:val="18"/>
                <w:szCs w:val="18"/>
                <w:lang w:eastAsia="nb-NO"/>
              </w:rPr>
              <w:t>*</w:t>
            </w:r>
          </w:p>
        </w:tc>
        <w:tc>
          <w:tcPr>
            <w:tcW w:w="947" w:type="dxa"/>
            <w:vAlign w:val="center"/>
            <w:hideMark/>
          </w:tcPr>
          <w:p w14:paraId="7C7944CD"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207,00</w:t>
            </w:r>
          </w:p>
        </w:tc>
      </w:tr>
      <w:tr w:rsidR="0093518A" w:rsidRPr="00214628" w14:paraId="200D34AC" w14:textId="77777777" w:rsidTr="004E23FD">
        <w:trPr>
          <w:tblCellSpacing w:w="15" w:type="dxa"/>
        </w:trPr>
        <w:tc>
          <w:tcPr>
            <w:tcW w:w="0" w:type="auto"/>
            <w:vAlign w:val="center"/>
            <w:hideMark/>
          </w:tcPr>
          <w:p w14:paraId="72508238" w14:textId="7DFABF38" w:rsidR="00926DD9" w:rsidRPr="003F3886" w:rsidRDefault="00667472" w:rsidP="00A922C0">
            <w:pPr>
              <w:pStyle w:val="Listeavsnitt"/>
              <w:numPr>
                <w:ilvl w:val="0"/>
                <w:numId w:val="45"/>
              </w:numPr>
              <w:spacing w:before="100" w:beforeAutospacing="1" w:after="0"/>
              <w:rPr>
                <w:rFonts w:eastAsia="Times New Roman"/>
                <w:sz w:val="18"/>
                <w:szCs w:val="18"/>
                <w:lang w:eastAsia="nb-NO"/>
              </w:rPr>
            </w:pPr>
            <w:r>
              <w:rPr>
                <w:rFonts w:eastAsia="Times New Roman"/>
                <w:sz w:val="18"/>
                <w:szCs w:val="18"/>
                <w:lang w:eastAsia="nb-NO"/>
              </w:rPr>
              <w:t xml:space="preserve">Totalt </w:t>
            </w:r>
            <w:r w:rsidR="0093518A">
              <w:rPr>
                <w:rFonts w:eastAsia="Times New Roman"/>
                <w:sz w:val="18"/>
                <w:szCs w:val="18"/>
                <w:lang w:eastAsia="nb-NO"/>
              </w:rPr>
              <w:t>under</w:t>
            </w:r>
            <w:r w:rsidR="005447CE">
              <w:rPr>
                <w:rFonts w:eastAsia="Times New Roman"/>
                <w:sz w:val="18"/>
                <w:szCs w:val="18"/>
                <w:lang w:eastAsia="nb-NO"/>
              </w:rPr>
              <w:t>f</w:t>
            </w:r>
            <w:r w:rsidR="00926DD9" w:rsidRPr="003F3886">
              <w:rPr>
                <w:rFonts w:eastAsia="Times New Roman"/>
                <w:sz w:val="18"/>
                <w:szCs w:val="18"/>
                <w:lang w:eastAsia="nb-NO"/>
              </w:rPr>
              <w:t xml:space="preserve">orbruk </w:t>
            </w:r>
            <w:r w:rsidR="00D368B7">
              <w:rPr>
                <w:rFonts w:eastAsia="Times New Roman"/>
                <w:sz w:val="18"/>
                <w:szCs w:val="18"/>
                <w:lang w:eastAsia="nb-NO"/>
              </w:rPr>
              <w:t>(per time)</w:t>
            </w:r>
          </w:p>
        </w:tc>
        <w:tc>
          <w:tcPr>
            <w:tcW w:w="0" w:type="auto"/>
            <w:vAlign w:val="center"/>
            <w:hideMark/>
          </w:tcPr>
          <w:p w14:paraId="15A09D46" w14:textId="0588F85D" w:rsidR="00926DD9" w:rsidRPr="003F3886" w:rsidRDefault="005C41D0" w:rsidP="001C54A1">
            <w:pPr>
              <w:spacing w:before="100" w:beforeAutospacing="1" w:after="100" w:afterAutospacing="1"/>
              <w:jc w:val="right"/>
              <w:rPr>
                <w:rFonts w:eastAsia="Times New Roman" w:cs="Arial"/>
                <w:sz w:val="18"/>
                <w:szCs w:val="18"/>
                <w:lang w:eastAsia="nb-NO"/>
              </w:rPr>
            </w:pPr>
            <w:r>
              <w:rPr>
                <w:rFonts w:eastAsia="Times New Roman" w:cs="Arial"/>
                <w:sz w:val="18"/>
                <w:szCs w:val="18"/>
                <w:lang w:eastAsia="nb-NO"/>
              </w:rPr>
              <w:t>-</w:t>
            </w:r>
            <w:r w:rsidR="00926DD9" w:rsidRPr="003F3886">
              <w:rPr>
                <w:rFonts w:eastAsia="Times New Roman" w:cs="Arial"/>
                <w:sz w:val="18"/>
                <w:szCs w:val="18"/>
                <w:lang w:eastAsia="nb-NO"/>
              </w:rPr>
              <w:t>200</w:t>
            </w:r>
          </w:p>
        </w:tc>
        <w:tc>
          <w:tcPr>
            <w:tcW w:w="2207" w:type="dxa"/>
            <w:vAlign w:val="center"/>
            <w:hideMark/>
          </w:tcPr>
          <w:p w14:paraId="4DBE54E1" w14:textId="00174C98"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55</w:t>
            </w:r>
            <w:r w:rsidR="00E21491">
              <w:rPr>
                <w:rFonts w:eastAsia="Times New Roman" w:cs="Arial"/>
                <w:sz w:val="18"/>
                <w:szCs w:val="18"/>
                <w:lang w:eastAsia="nb-NO"/>
              </w:rPr>
              <w:t>*</w:t>
            </w:r>
          </w:p>
        </w:tc>
        <w:tc>
          <w:tcPr>
            <w:tcW w:w="947" w:type="dxa"/>
            <w:vAlign w:val="center"/>
            <w:hideMark/>
          </w:tcPr>
          <w:p w14:paraId="19CB1C66"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-110,00</w:t>
            </w:r>
          </w:p>
        </w:tc>
      </w:tr>
      <w:tr w:rsidR="0093518A" w:rsidRPr="00214628" w14:paraId="1874B1C2" w14:textId="77777777" w:rsidTr="004E23FD">
        <w:trPr>
          <w:tblCellSpacing w:w="15" w:type="dxa"/>
        </w:trPr>
        <w:tc>
          <w:tcPr>
            <w:tcW w:w="0" w:type="auto"/>
            <w:vAlign w:val="center"/>
            <w:hideMark/>
          </w:tcPr>
          <w:p w14:paraId="35AA6621" w14:textId="716A643E" w:rsidR="00926DD9" w:rsidRPr="003F3886" w:rsidRDefault="00926DD9" w:rsidP="00926DD9">
            <w:pPr>
              <w:spacing w:before="100" w:beforeAutospacing="1" w:after="100" w:afterAutospacing="1"/>
              <w:rPr>
                <w:rFonts w:eastAsia="Times New Roman" w:cs="Arial"/>
                <w:sz w:val="18"/>
                <w:szCs w:val="18"/>
                <w:lang w:eastAsia="nb-NO"/>
              </w:rPr>
            </w:pPr>
            <w:r w:rsidRPr="003F3886">
              <w:rPr>
                <w:rFonts w:eastAsia="Times New Roman" w:cs="Arial"/>
                <w:sz w:val="18"/>
                <w:szCs w:val="18"/>
                <w:lang w:eastAsia="nb-NO"/>
              </w:rPr>
              <w:t>Påslag spot</w:t>
            </w:r>
            <w:r w:rsidR="00B67322">
              <w:rPr>
                <w:rFonts w:eastAsia="Times New Roman" w:cs="Arial"/>
                <w:sz w:val="18"/>
                <w:szCs w:val="18"/>
                <w:lang w:eastAsia="nb-NO"/>
              </w:rPr>
              <w:t>**</w:t>
            </w:r>
            <w:r w:rsidR="00D540BA">
              <w:rPr>
                <w:rFonts w:eastAsia="Times New Roman" w:cs="Arial"/>
                <w:sz w:val="18"/>
                <w:szCs w:val="18"/>
                <w:lang w:eastAsia="nb-NO"/>
              </w:rPr>
              <w:t xml:space="preserve"> </w:t>
            </w:r>
          </w:p>
        </w:tc>
        <w:tc>
          <w:tcPr>
            <w:tcW w:w="0" w:type="auto"/>
            <w:vAlign w:val="center"/>
            <w:hideMark/>
          </w:tcPr>
          <w:p w14:paraId="651CC9F1"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545</w:t>
            </w:r>
          </w:p>
        </w:tc>
        <w:tc>
          <w:tcPr>
            <w:tcW w:w="2207" w:type="dxa"/>
            <w:vAlign w:val="center"/>
            <w:hideMark/>
          </w:tcPr>
          <w:p w14:paraId="1C7C071B"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7</w:t>
            </w:r>
          </w:p>
        </w:tc>
        <w:tc>
          <w:tcPr>
            <w:tcW w:w="947" w:type="dxa"/>
            <w:vAlign w:val="center"/>
            <w:hideMark/>
          </w:tcPr>
          <w:p w14:paraId="5D296781"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38,16</w:t>
            </w:r>
          </w:p>
        </w:tc>
      </w:tr>
      <w:tr w:rsidR="0093518A" w:rsidRPr="00214628" w14:paraId="16C0559E" w14:textId="77777777" w:rsidTr="004E23FD">
        <w:trPr>
          <w:tblCellSpacing w:w="15" w:type="dxa"/>
        </w:trPr>
        <w:tc>
          <w:tcPr>
            <w:tcW w:w="0" w:type="auto"/>
            <w:vAlign w:val="center"/>
            <w:hideMark/>
          </w:tcPr>
          <w:p w14:paraId="4FD4168C" w14:textId="77777777" w:rsidR="00926DD9" w:rsidRPr="003F3886" w:rsidRDefault="00926DD9" w:rsidP="00926DD9">
            <w:pPr>
              <w:spacing w:before="100" w:beforeAutospacing="1" w:after="100" w:afterAutospacing="1"/>
              <w:rPr>
                <w:rFonts w:eastAsia="Times New Roman" w:cs="Arial"/>
                <w:sz w:val="18"/>
                <w:szCs w:val="18"/>
                <w:lang w:eastAsia="nb-NO"/>
              </w:rPr>
            </w:pPr>
            <w:r w:rsidRPr="003F3886">
              <w:rPr>
                <w:rFonts w:eastAsia="Times New Roman" w:cs="Arial"/>
                <w:sz w:val="18"/>
                <w:szCs w:val="18"/>
                <w:lang w:eastAsia="nb-NO"/>
              </w:rPr>
              <w:t>Fastbeløp per måned</w:t>
            </w:r>
          </w:p>
        </w:tc>
        <w:tc>
          <w:tcPr>
            <w:tcW w:w="0" w:type="auto"/>
            <w:vAlign w:val="center"/>
            <w:hideMark/>
          </w:tcPr>
          <w:p w14:paraId="1671E61C"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 </w:t>
            </w:r>
          </w:p>
        </w:tc>
        <w:tc>
          <w:tcPr>
            <w:tcW w:w="2207" w:type="dxa"/>
            <w:vAlign w:val="center"/>
            <w:hideMark/>
          </w:tcPr>
          <w:p w14:paraId="2A956D35"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 </w:t>
            </w:r>
          </w:p>
        </w:tc>
        <w:tc>
          <w:tcPr>
            <w:tcW w:w="947" w:type="dxa"/>
            <w:vAlign w:val="center"/>
            <w:hideMark/>
          </w:tcPr>
          <w:p w14:paraId="418B4419"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59,00</w:t>
            </w:r>
          </w:p>
        </w:tc>
      </w:tr>
      <w:tr w:rsidR="0093518A" w:rsidRPr="00214628" w14:paraId="16E53688" w14:textId="77777777" w:rsidTr="004E23FD">
        <w:trPr>
          <w:tblCellSpacing w:w="15" w:type="dxa"/>
        </w:trPr>
        <w:tc>
          <w:tcPr>
            <w:tcW w:w="0" w:type="auto"/>
            <w:vAlign w:val="center"/>
            <w:hideMark/>
          </w:tcPr>
          <w:p w14:paraId="6BA13C67" w14:textId="77777777" w:rsidR="00926DD9" w:rsidRPr="003F3886" w:rsidRDefault="00926DD9" w:rsidP="00926DD9">
            <w:pPr>
              <w:spacing w:before="100" w:beforeAutospacing="1" w:after="100" w:afterAutospacing="1"/>
              <w:rPr>
                <w:rFonts w:eastAsia="Times New Roman" w:cs="Arial"/>
                <w:sz w:val="18"/>
                <w:szCs w:val="18"/>
                <w:lang w:eastAsia="nb-NO"/>
              </w:rPr>
            </w:pPr>
            <w:r w:rsidRPr="003F3886">
              <w:rPr>
                <w:rFonts w:eastAsia="Times New Roman" w:cs="Arial"/>
                <w:b/>
                <w:bCs/>
                <w:sz w:val="18"/>
                <w:szCs w:val="18"/>
                <w:lang w:eastAsia="nb-NO"/>
              </w:rPr>
              <w:t>Sum</w:t>
            </w:r>
          </w:p>
        </w:tc>
        <w:tc>
          <w:tcPr>
            <w:tcW w:w="0" w:type="auto"/>
            <w:vAlign w:val="center"/>
            <w:hideMark/>
          </w:tcPr>
          <w:p w14:paraId="2397297D"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 </w:t>
            </w:r>
          </w:p>
        </w:tc>
        <w:tc>
          <w:tcPr>
            <w:tcW w:w="2207" w:type="dxa"/>
            <w:vAlign w:val="center"/>
            <w:hideMark/>
          </w:tcPr>
          <w:p w14:paraId="791F73CD" w14:textId="77777777"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sz w:val="18"/>
                <w:szCs w:val="18"/>
                <w:lang w:eastAsia="nb-NO"/>
              </w:rPr>
              <w:t> </w:t>
            </w:r>
          </w:p>
        </w:tc>
        <w:tc>
          <w:tcPr>
            <w:tcW w:w="947" w:type="dxa"/>
            <w:vAlign w:val="center"/>
            <w:hideMark/>
          </w:tcPr>
          <w:p w14:paraId="46AA860B" w14:textId="5E6E4005" w:rsidR="00926DD9" w:rsidRPr="003F3886" w:rsidRDefault="00926DD9" w:rsidP="001C54A1">
            <w:pPr>
              <w:spacing w:before="100" w:beforeAutospacing="1" w:after="100" w:afterAutospacing="1"/>
              <w:jc w:val="right"/>
              <w:rPr>
                <w:rFonts w:eastAsia="Times New Roman" w:cs="Arial"/>
                <w:sz w:val="18"/>
                <w:szCs w:val="18"/>
                <w:lang w:eastAsia="nb-NO"/>
              </w:rPr>
            </w:pPr>
            <w:r w:rsidRPr="003F3886">
              <w:rPr>
                <w:rFonts w:eastAsia="Times New Roman" w:cs="Arial"/>
                <w:b/>
                <w:bCs/>
                <w:sz w:val="18"/>
                <w:szCs w:val="18"/>
                <w:lang w:eastAsia="nb-NO"/>
              </w:rPr>
              <w:t>694,15</w:t>
            </w:r>
          </w:p>
        </w:tc>
      </w:tr>
    </w:tbl>
    <w:p w14:paraId="5F8592C8" w14:textId="6809F676" w:rsidR="00624C2C" w:rsidRDefault="00624C2C" w:rsidP="0094485E">
      <w:pPr>
        <w:spacing w:before="100" w:beforeAutospacing="1" w:after="100" w:afterAutospacing="1"/>
      </w:pPr>
      <w:r>
        <w:t xml:space="preserve">* Summen av over- og underforbruk per time multiplisert med </w:t>
      </w:r>
      <w:r w:rsidR="00960B5C">
        <w:t>gjennomsnitt</w:t>
      </w:r>
      <w:r>
        <w:t xml:space="preserve">spotprisen i timen under- og </w:t>
      </w:r>
      <w:r w:rsidR="0025607F">
        <w:t>over</w:t>
      </w:r>
      <w:r>
        <w:t>forbruket skjedde.</w:t>
      </w:r>
    </w:p>
    <w:p w14:paraId="63E4261B" w14:textId="7639CBBE" w:rsidR="00B67322" w:rsidRDefault="00166987" w:rsidP="0094485E">
      <w:pPr>
        <w:spacing w:before="100" w:beforeAutospacing="1" w:after="100" w:afterAutospacing="1"/>
      </w:pPr>
      <w:r>
        <w:t>*</w:t>
      </w:r>
      <w:r w:rsidR="00B67322">
        <w:t>* Summen av antall timer med over- og underforbruk multiplisert med avtalt påslag</w:t>
      </w:r>
      <w:r w:rsidR="00880AF4">
        <w:t>.</w:t>
      </w:r>
    </w:p>
    <w:p w14:paraId="1345545C" w14:textId="3321ED28" w:rsidR="00C12D3C" w:rsidRDefault="00C12D3C" w:rsidP="00315C7F">
      <w:pPr>
        <w:pStyle w:val="Listeavsnitt"/>
        <w:numPr>
          <w:ilvl w:val="1"/>
          <w:numId w:val="33"/>
        </w:numPr>
        <w:spacing w:before="100" w:beforeAutospacing="1"/>
        <w:ind w:hanging="720"/>
        <w:rPr>
          <w:rFonts w:eastAsia="Times New Roman"/>
          <w:b/>
          <w:bCs/>
          <w:sz w:val="22"/>
          <w:szCs w:val="22"/>
          <w:lang w:eastAsia="nb-NO"/>
        </w:rPr>
      </w:pPr>
      <w:r>
        <w:rPr>
          <w:rFonts w:eastAsia="Times New Roman"/>
          <w:b/>
          <w:bCs/>
          <w:sz w:val="22"/>
          <w:szCs w:val="22"/>
          <w:lang w:eastAsia="nb-NO"/>
        </w:rPr>
        <w:t>P</w:t>
      </w:r>
      <w:r w:rsidR="00A23823">
        <w:rPr>
          <w:rFonts w:eastAsia="Times New Roman"/>
          <w:b/>
          <w:bCs/>
          <w:sz w:val="22"/>
          <w:szCs w:val="22"/>
          <w:lang w:eastAsia="nb-NO"/>
        </w:rPr>
        <w:t>riser</w:t>
      </w:r>
    </w:p>
    <w:p w14:paraId="5F995E27" w14:textId="4FC8D3F2" w:rsidR="00A351A1" w:rsidRPr="00DA7F44" w:rsidRDefault="00447161" w:rsidP="008862ED">
      <w:pPr>
        <w:ind w:right="-285"/>
        <w:rPr>
          <w:b/>
          <w:bCs/>
          <w:lang w:eastAsia="nb-NO"/>
        </w:rPr>
      </w:pPr>
      <w:r>
        <w:rPr>
          <w:b/>
          <w:bCs/>
          <w:lang w:eastAsia="nb-NO"/>
        </w:rPr>
        <w:t>3.2.1</w:t>
      </w:r>
      <w:r w:rsidR="00354601">
        <w:rPr>
          <w:b/>
          <w:bCs/>
          <w:lang w:eastAsia="nb-NO"/>
        </w:rPr>
        <w:t xml:space="preserve"> </w:t>
      </w:r>
      <w:r w:rsidR="00A351A1" w:rsidRPr="00DA7F44">
        <w:rPr>
          <w:b/>
          <w:bCs/>
          <w:lang w:eastAsia="nb-NO"/>
        </w:rPr>
        <w:t>Priser i prissikringsperioden</w:t>
      </w:r>
    </w:p>
    <w:p w14:paraId="23BB53F0" w14:textId="09992C72" w:rsidR="00C12D3C" w:rsidRDefault="00BC4FAE" w:rsidP="008862ED">
      <w:pPr>
        <w:ind w:right="-285"/>
      </w:pPr>
      <w:r>
        <w:rPr>
          <w:lang w:eastAsia="nb-NO"/>
        </w:rPr>
        <w:t>Avtalt</w:t>
      </w:r>
      <w:r w:rsidR="00C12D3C">
        <w:rPr>
          <w:lang w:eastAsia="nb-NO"/>
        </w:rPr>
        <w:t xml:space="preserve"> </w:t>
      </w:r>
      <w:r w:rsidR="00D63D7F">
        <w:rPr>
          <w:lang w:eastAsia="nb-NO"/>
        </w:rPr>
        <w:t>prissik</w:t>
      </w:r>
      <w:r w:rsidR="005F22C7">
        <w:rPr>
          <w:lang w:eastAsia="nb-NO"/>
        </w:rPr>
        <w:t>ring</w:t>
      </w:r>
      <w:r w:rsidR="00C12D3C">
        <w:rPr>
          <w:lang w:eastAsia="nb-NO"/>
        </w:rPr>
        <w:t>:</w:t>
      </w:r>
      <w:r w:rsidR="00C12D3C">
        <w:rPr>
          <w:lang w:eastAsia="nb-NO"/>
        </w:rPr>
        <w:tab/>
      </w:r>
      <w:r w:rsidR="003F0586">
        <w:rPr>
          <w:lang w:eastAsia="nb-NO"/>
        </w:rPr>
        <w:tab/>
      </w:r>
      <w:r w:rsidR="00760334">
        <w:rPr>
          <w:lang w:eastAsia="nb-NO"/>
        </w:rPr>
        <w:tab/>
      </w:r>
      <w:r w:rsidR="00C12D3C">
        <w:t>[x] øre per kWh inklusiv merverdiavgift</w:t>
      </w:r>
      <w:r w:rsidR="00C20BA7">
        <w:t>* o</w:t>
      </w:r>
      <w:r w:rsidR="006623D8">
        <w:t>g elsertifikater</w:t>
      </w:r>
      <w:r w:rsidR="00C20BA7">
        <w:t>**</w:t>
      </w:r>
    </w:p>
    <w:p w14:paraId="646E6A76" w14:textId="577D356C" w:rsidR="005746B9" w:rsidRPr="0021004A" w:rsidRDefault="00C12D3C" w:rsidP="008862ED">
      <w:pPr>
        <w:rPr>
          <w:sz w:val="22"/>
          <w:szCs w:val="22"/>
        </w:rPr>
      </w:pPr>
      <w:r w:rsidRPr="00236662">
        <w:t>Fastbeløp:</w:t>
      </w:r>
      <w:r w:rsidRPr="00236662">
        <w:tab/>
      </w:r>
      <w:r w:rsidR="00760334">
        <w:tab/>
      </w:r>
      <w:r w:rsidR="00941C19">
        <w:tab/>
      </w:r>
      <w:r w:rsidR="00941C19">
        <w:tab/>
      </w:r>
      <w:r>
        <w:t>[x]</w:t>
      </w:r>
      <w:r w:rsidRPr="00236662">
        <w:t xml:space="preserve"> </w:t>
      </w:r>
      <w:r w:rsidR="000C4252">
        <w:t xml:space="preserve">Kr </w:t>
      </w:r>
      <w:r w:rsidRPr="00236662">
        <w:t xml:space="preserve">per </w:t>
      </w:r>
      <w:r w:rsidRPr="00A23988">
        <w:t>målepunkt per måned inklusiv merverdiavgift</w:t>
      </w:r>
      <w:r w:rsidR="00C20BA7">
        <w:t>*</w:t>
      </w:r>
    </w:p>
    <w:p w14:paraId="64554C17" w14:textId="51286770" w:rsidR="004F27A6" w:rsidRDefault="00FA0769" w:rsidP="00084F02">
      <w:r>
        <w:t>Etableringskost</w:t>
      </w:r>
      <w:r w:rsidR="0034700B">
        <w:t>n</w:t>
      </w:r>
      <w:r w:rsidR="00F21E64">
        <w:t>ad</w:t>
      </w:r>
      <w:r w:rsidR="00222B18">
        <w:t>:</w:t>
      </w:r>
      <w:r w:rsidR="001724A8">
        <w:tab/>
      </w:r>
      <w:r w:rsidR="003F0586">
        <w:tab/>
      </w:r>
      <w:r w:rsidR="001724A8">
        <w:t xml:space="preserve">[x] </w:t>
      </w:r>
      <w:r w:rsidR="000C4252">
        <w:t xml:space="preserve">Kr </w:t>
      </w:r>
      <w:r w:rsidR="00214628">
        <w:t>***</w:t>
      </w:r>
    </w:p>
    <w:p w14:paraId="401996B1" w14:textId="5CCF4C54" w:rsidR="00C1566C" w:rsidRDefault="00946442" w:rsidP="00C1566C">
      <w:pPr>
        <w:ind w:left="2835" w:hanging="2835"/>
      </w:pPr>
      <w:r>
        <w:rPr>
          <w:lang w:eastAsia="nb-NO"/>
        </w:rPr>
        <w:lastRenderedPageBreak/>
        <w:t>S</w:t>
      </w:r>
      <w:r w:rsidR="00C1566C">
        <w:rPr>
          <w:lang w:eastAsia="nb-NO"/>
        </w:rPr>
        <w:t>pot</w:t>
      </w:r>
      <w:r>
        <w:rPr>
          <w:lang w:eastAsia="nb-NO"/>
        </w:rPr>
        <w:t>pris</w:t>
      </w:r>
      <w:r w:rsidR="00C1566C">
        <w:rPr>
          <w:lang w:eastAsia="nb-NO"/>
        </w:rPr>
        <w:t>:</w:t>
      </w:r>
      <w:r w:rsidR="00C1566C">
        <w:rPr>
          <w:lang w:eastAsia="nb-NO"/>
        </w:rPr>
        <w:tab/>
      </w:r>
      <w:r w:rsidR="00C1566C">
        <w:rPr>
          <w:lang w:eastAsia="nb-NO"/>
        </w:rPr>
        <w:tab/>
      </w:r>
      <w:r w:rsidR="00C1566C" w:rsidRPr="00236662">
        <w:t xml:space="preserve">Gjeldende områdepris </w:t>
      </w:r>
      <w:r w:rsidR="00C1566C">
        <w:t xml:space="preserve">per kWh </w:t>
      </w:r>
      <w:r w:rsidR="00C1566C" w:rsidRPr="00236662">
        <w:t>(spotpris Nord Pool) time for time</w:t>
      </w:r>
      <w:r w:rsidR="00C1566C">
        <w:t xml:space="preserve"> pluss merverdiavgift*</w:t>
      </w:r>
    </w:p>
    <w:p w14:paraId="0F0316E6" w14:textId="2E27EFCC" w:rsidR="00663C93" w:rsidRDefault="00663C93" w:rsidP="00084F02">
      <w:r>
        <w:t>Påslag spot</w:t>
      </w:r>
      <w:r w:rsidR="00701477">
        <w:t>pris</w:t>
      </w:r>
      <w:r>
        <w:t>:</w:t>
      </w:r>
      <w:r w:rsidR="009470C3">
        <w:tab/>
      </w:r>
      <w:r w:rsidR="009470C3">
        <w:tab/>
      </w:r>
      <w:r w:rsidR="009470C3">
        <w:tab/>
        <w:t>[</w:t>
      </w:r>
      <w:r w:rsidR="000B42C8">
        <w:t>x] øre per kWh</w:t>
      </w:r>
      <w:r w:rsidR="00E20BE9">
        <w:t xml:space="preserve"> </w:t>
      </w:r>
      <w:r w:rsidR="00336035">
        <w:t>(gjelder ved over- og underforbruk)</w:t>
      </w:r>
    </w:p>
    <w:p w14:paraId="1322978F" w14:textId="77777777" w:rsidR="00503E03" w:rsidRDefault="00A351A1" w:rsidP="00084F02">
      <w:r>
        <w:t>Administrasjons</w:t>
      </w:r>
      <w:r w:rsidR="001761EE">
        <w:t>gebyr</w:t>
      </w:r>
      <w:r w:rsidR="00E45506">
        <w:t xml:space="preserve"> </w:t>
      </w:r>
    </w:p>
    <w:p w14:paraId="09A7FD6A" w14:textId="4D4AFB92" w:rsidR="00EF0834" w:rsidRDefault="00E45506" w:rsidP="00084F02">
      <w:r>
        <w:t>ved oppsigelse:</w:t>
      </w:r>
      <w:r>
        <w:tab/>
      </w:r>
      <w:r w:rsidR="00503E03">
        <w:tab/>
      </w:r>
      <w:r w:rsidR="00503E03">
        <w:tab/>
      </w:r>
      <w:r w:rsidR="000A3C51">
        <w:t>[</w:t>
      </w:r>
      <w:r w:rsidR="00F27814">
        <w:t xml:space="preserve">x] </w:t>
      </w:r>
      <w:r w:rsidR="00BC44B7">
        <w:t xml:space="preserve">Kr </w:t>
      </w:r>
      <w:r w:rsidR="00C91839">
        <w:t>(se punkt 3.6</w:t>
      </w:r>
      <w:r w:rsidR="00716B38">
        <w:t xml:space="preserve"> avsnitt </w:t>
      </w:r>
      <w:r w:rsidR="00B41B3C">
        <w:t>2</w:t>
      </w:r>
      <w:r w:rsidR="00C91839">
        <w:t>)</w:t>
      </w:r>
    </w:p>
    <w:p w14:paraId="0DEBB950" w14:textId="63842882" w:rsidR="003826CC" w:rsidRDefault="003826CC" w:rsidP="00084F02">
      <w:bookmarkStart w:id="2" w:name="_Hlk218849414"/>
      <w:r>
        <w:t>Pris fakturering</w:t>
      </w:r>
      <w:r w:rsidR="006E4CDA">
        <w:t>:</w:t>
      </w:r>
      <w:r w:rsidR="006E4CDA">
        <w:tab/>
      </w:r>
      <w:r>
        <w:tab/>
      </w:r>
      <w:r>
        <w:tab/>
        <w:t>Pris for fakturering se punkt</w:t>
      </w:r>
      <w:r w:rsidR="00084F56">
        <w:t xml:space="preserve"> 3.5</w:t>
      </w:r>
    </w:p>
    <w:bookmarkEnd w:id="2"/>
    <w:p w14:paraId="65409E25" w14:textId="77777777" w:rsidR="00D52F48" w:rsidRDefault="00D52F48" w:rsidP="00084F02"/>
    <w:p w14:paraId="0F3E03C0" w14:textId="62AB781A" w:rsidR="00D52F48" w:rsidRDefault="00D52F48" w:rsidP="00084F02">
      <w:r>
        <w:t>Prisene er faste i hele prissikringsperioden</w:t>
      </w:r>
      <w:r w:rsidR="00FE1A63">
        <w:t xml:space="preserve">, </w:t>
      </w:r>
      <w:r w:rsidR="009F6738">
        <w:t>bortsett fra spotprisen som er gjeldende områdepris time for time</w:t>
      </w:r>
      <w:r>
        <w:t>.</w:t>
      </w:r>
    </w:p>
    <w:p w14:paraId="29B02829" w14:textId="77777777" w:rsidR="009F1569" w:rsidRDefault="009F1569" w:rsidP="00084F02"/>
    <w:p w14:paraId="068E9028" w14:textId="77777777" w:rsidR="009F1569" w:rsidRPr="009F1569" w:rsidRDefault="009F1569" w:rsidP="009F1569">
      <w:r w:rsidRPr="009F1569">
        <w:t>Nettleie kommer i tillegg til strømprisen og faktureres av Kundens lokale nettselskap eller ved gjennomfakturering. Se nærmere i punkt 3.4.</w:t>
      </w:r>
    </w:p>
    <w:p w14:paraId="3783E047" w14:textId="77777777" w:rsidR="003132E1" w:rsidRDefault="003132E1" w:rsidP="00084F02"/>
    <w:p w14:paraId="71E8918A" w14:textId="77777777" w:rsidR="005D3F0B" w:rsidRDefault="005D3F0B" w:rsidP="005D3F0B">
      <w:r>
        <w:t xml:space="preserve">* Unntatt for områder (Troms, Finnmark og Nordland) som er fritatt for merverdiavgift. Se </w:t>
      </w:r>
      <w:hyperlink r:id="rId12" w:history="1">
        <w:r w:rsidRPr="00332D5A">
          <w:rPr>
            <w:color w:val="0000FF"/>
            <w:u w:val="single"/>
          </w:rPr>
          <w:t>Lov om merverdiavgift (merverdiavgiftsloven) - Lovdata</w:t>
        </w:r>
      </w:hyperlink>
      <w:r>
        <w:t>) § 6-6.</w:t>
      </w:r>
    </w:p>
    <w:p w14:paraId="02244CF4" w14:textId="77777777" w:rsidR="005D3F0B" w:rsidRDefault="005D3F0B" w:rsidP="005D3F0B"/>
    <w:p w14:paraId="45A8DCD2" w14:textId="77777777" w:rsidR="005D3F0B" w:rsidRDefault="005D3F0B" w:rsidP="005D3F0B">
      <w:r>
        <w:t xml:space="preserve">**Elsertifikater dekkes av Leverandøren for kunder som ikke er fritatt for elsertifikater. Husholdningskunder i Finnmark og enkelte kommuner i Nord-Troms er fritatt for elsertifikater. Se forskrift om måling, avregning mm § 8.6. Se </w:t>
      </w:r>
      <w:r w:rsidRPr="00AB0506">
        <w:t xml:space="preserve"> </w:t>
      </w:r>
      <w:hyperlink r:id="rId13" w:history="1">
        <w:r w:rsidRPr="00AB0506">
          <w:rPr>
            <w:color w:val="0000FF"/>
            <w:u w:val="single"/>
          </w:rPr>
          <w:t>Strømkunder - NVE</w:t>
        </w:r>
      </w:hyperlink>
      <w:r>
        <w:t xml:space="preserve"> </w:t>
      </w:r>
    </w:p>
    <w:p w14:paraId="7A2C3642" w14:textId="77777777" w:rsidR="005D3F0B" w:rsidRDefault="005D3F0B" w:rsidP="005D3F0B"/>
    <w:p w14:paraId="0D2A8E3F" w14:textId="77777777" w:rsidR="005D3F0B" w:rsidRDefault="005D3F0B" w:rsidP="005D3F0B">
      <w:r>
        <w:t>*** Kunden må betale en etableringskostnad ved oppstart av en prissikringsperiode. Kostnaden gjelder uavhengig av prissikringens varighet.</w:t>
      </w:r>
    </w:p>
    <w:p w14:paraId="0209E100" w14:textId="77777777" w:rsidR="006A7A2D" w:rsidRPr="001F027B" w:rsidRDefault="006A7A2D" w:rsidP="00084F02"/>
    <w:p w14:paraId="356766CD" w14:textId="253DE231" w:rsidR="00A351A1" w:rsidRPr="001F027B" w:rsidRDefault="00354601" w:rsidP="00084F02">
      <w:r w:rsidRPr="001F027B">
        <w:rPr>
          <w:b/>
        </w:rPr>
        <w:t xml:space="preserve">3.2.2 </w:t>
      </w:r>
      <w:r w:rsidR="00A351A1" w:rsidRPr="001F027B">
        <w:rPr>
          <w:b/>
        </w:rPr>
        <w:t>Priser etter prissikringsperioden</w:t>
      </w:r>
    </w:p>
    <w:p w14:paraId="6BAF8073" w14:textId="560824DC" w:rsidR="00894010" w:rsidRDefault="004F27A6" w:rsidP="004F27A6">
      <w:pPr>
        <w:ind w:right="-285"/>
        <w:rPr>
          <w:lang w:eastAsia="nb-NO"/>
        </w:rPr>
      </w:pPr>
      <w:r w:rsidRPr="009C3B93">
        <w:rPr>
          <w:lang w:eastAsia="nb-NO"/>
        </w:rPr>
        <w:t xml:space="preserve">Leverandøren skal </w:t>
      </w:r>
      <w:r>
        <w:rPr>
          <w:lang w:eastAsia="nb-NO"/>
        </w:rPr>
        <w:t>i henhold til punkt 1</w:t>
      </w:r>
      <w:r w:rsidR="00892D7C">
        <w:rPr>
          <w:lang w:eastAsia="nb-NO"/>
        </w:rPr>
        <w:t>1</w:t>
      </w:r>
      <w:r>
        <w:rPr>
          <w:lang w:eastAsia="nb-NO"/>
        </w:rPr>
        <w:t xml:space="preserve">.3 </w:t>
      </w:r>
      <w:r w:rsidRPr="009C3B93">
        <w:rPr>
          <w:lang w:eastAsia="nb-NO"/>
        </w:rPr>
        <w:t xml:space="preserve">varsle Kunden skriftlig på et passende tidspunkt senest 30 dager før den tidsavgrensede </w:t>
      </w:r>
      <w:r w:rsidR="00F155B2">
        <w:rPr>
          <w:lang w:eastAsia="nb-NO"/>
        </w:rPr>
        <w:t>prissikringsperioden</w:t>
      </w:r>
      <w:r w:rsidRPr="009C3B93">
        <w:rPr>
          <w:lang w:eastAsia="nb-NO"/>
        </w:rPr>
        <w:t xml:space="preserve"> utløper</w:t>
      </w:r>
      <w:r w:rsidR="00214628">
        <w:rPr>
          <w:lang w:eastAsia="nb-NO"/>
        </w:rPr>
        <w:t>,</w:t>
      </w:r>
      <w:r w:rsidR="00AB003B">
        <w:rPr>
          <w:lang w:eastAsia="nb-NO"/>
        </w:rPr>
        <w:t xml:space="preserve"> om </w:t>
      </w:r>
      <w:r w:rsidR="006C1D73">
        <w:rPr>
          <w:lang w:eastAsia="nb-NO"/>
        </w:rPr>
        <w:t>at</w:t>
      </w:r>
      <w:r w:rsidR="00BA7675">
        <w:rPr>
          <w:lang w:eastAsia="nb-NO"/>
        </w:rPr>
        <w:t xml:space="preserve"> </w:t>
      </w:r>
      <w:r w:rsidR="00CB1381">
        <w:rPr>
          <w:lang w:eastAsia="nb-NO"/>
        </w:rPr>
        <w:t xml:space="preserve">prissikringen utløper og at </w:t>
      </w:r>
      <w:r w:rsidR="00DD6FD7">
        <w:rPr>
          <w:lang w:eastAsia="nb-NO"/>
        </w:rPr>
        <w:t>leveransen fortsettes</w:t>
      </w:r>
      <w:r w:rsidR="00CB1381">
        <w:rPr>
          <w:lang w:eastAsia="nb-NO"/>
        </w:rPr>
        <w:t xml:space="preserve"> på Standard timesspot [selskapsnavn] og </w:t>
      </w:r>
      <w:r w:rsidR="00634448">
        <w:rPr>
          <w:lang w:eastAsia="nb-NO"/>
        </w:rPr>
        <w:t>fø</w:t>
      </w:r>
      <w:r w:rsidR="00D86EB0">
        <w:rPr>
          <w:lang w:eastAsia="nb-NO"/>
        </w:rPr>
        <w:t xml:space="preserve">lgende </w:t>
      </w:r>
      <w:r w:rsidR="00A86EB2">
        <w:rPr>
          <w:lang w:eastAsia="nb-NO"/>
        </w:rPr>
        <w:t>priser</w:t>
      </w:r>
      <w:r w:rsidR="00D86EB0">
        <w:rPr>
          <w:lang w:eastAsia="nb-NO"/>
        </w:rPr>
        <w:t>:</w:t>
      </w:r>
      <w:r w:rsidR="00A86EB2">
        <w:rPr>
          <w:lang w:eastAsia="nb-NO"/>
        </w:rPr>
        <w:t xml:space="preserve"> </w:t>
      </w:r>
    </w:p>
    <w:p w14:paraId="67FE748E" w14:textId="5C62513A" w:rsidR="00BA0DA3" w:rsidRDefault="00BA0DA3" w:rsidP="004F27A6">
      <w:pPr>
        <w:ind w:right="-285"/>
        <w:rPr>
          <w:lang w:eastAsia="nb-NO"/>
        </w:rPr>
      </w:pPr>
    </w:p>
    <w:p w14:paraId="00457572" w14:textId="75785C37" w:rsidR="00274248" w:rsidRPr="009C3B93" w:rsidRDefault="00F649BF" w:rsidP="00274248">
      <w:pPr>
        <w:ind w:right="-285"/>
        <w:rPr>
          <w:lang w:eastAsia="nb-NO"/>
        </w:rPr>
      </w:pPr>
      <w:r>
        <w:rPr>
          <w:lang w:eastAsia="nb-NO"/>
        </w:rPr>
        <w:t>Produkt</w:t>
      </w:r>
      <w:r w:rsidR="00274248" w:rsidRPr="009C3B93">
        <w:rPr>
          <w:lang w:eastAsia="nb-NO"/>
        </w:rPr>
        <w:t>navn:</w:t>
      </w:r>
      <w:r w:rsidR="00274248" w:rsidRPr="009C3B93">
        <w:rPr>
          <w:lang w:eastAsia="nb-NO"/>
        </w:rPr>
        <w:tab/>
        <w:t>Standard timespot [selskapsnavn] (eller en annen avtale)</w:t>
      </w:r>
    </w:p>
    <w:p w14:paraId="03B73F2E" w14:textId="7E871266" w:rsidR="00274248" w:rsidRPr="009C3B93" w:rsidRDefault="00274248" w:rsidP="00274248">
      <w:pPr>
        <w:ind w:right="-285"/>
      </w:pPr>
      <w:r w:rsidRPr="009C3B93">
        <w:rPr>
          <w:lang w:eastAsia="nb-NO"/>
        </w:rPr>
        <w:t>Produkt spot:</w:t>
      </w:r>
      <w:r w:rsidRPr="009C3B93">
        <w:rPr>
          <w:lang w:eastAsia="nb-NO"/>
        </w:rPr>
        <w:tab/>
      </w:r>
      <w:r w:rsidRPr="009C3B93">
        <w:t>Gjeldende områdepris per kWh (spotpris Nord Pool) time for time pluss merverdiavgift*</w:t>
      </w:r>
    </w:p>
    <w:p w14:paraId="27FF73FF" w14:textId="65BCB82D" w:rsidR="00274248" w:rsidRPr="009C3B93" w:rsidRDefault="00274248" w:rsidP="00274248">
      <w:r w:rsidRPr="009C3B93">
        <w:t>Fastbeløp:</w:t>
      </w:r>
      <w:r w:rsidRPr="009C3B93">
        <w:tab/>
      </w:r>
      <w:r w:rsidRPr="009C3B93">
        <w:tab/>
        <w:t xml:space="preserve">[x] </w:t>
      </w:r>
      <w:r w:rsidR="00C21E5D">
        <w:t xml:space="preserve">Kr </w:t>
      </w:r>
      <w:r w:rsidRPr="009C3B93">
        <w:t>per målepunkt-ID per måned inklusive merverdiavgift*</w:t>
      </w:r>
    </w:p>
    <w:p w14:paraId="0E11CCE6" w14:textId="2CDB94EF" w:rsidR="00274248" w:rsidRPr="009C3B93" w:rsidRDefault="00274248" w:rsidP="00274248">
      <w:r w:rsidRPr="009C3B93">
        <w:t>Påslag:</w:t>
      </w:r>
      <w:r w:rsidRPr="009C3B93">
        <w:tab/>
      </w:r>
      <w:r w:rsidRPr="009C3B93">
        <w:tab/>
        <w:t>[x] øre per kWh inklusiv merverdiavgift og elsertifikater**</w:t>
      </w:r>
    </w:p>
    <w:p w14:paraId="5B75FE00" w14:textId="2D945BF3" w:rsidR="00180C43" w:rsidRDefault="00180C43" w:rsidP="00180C43">
      <w:r>
        <w:t>Pris fakturering</w:t>
      </w:r>
      <w:r w:rsidR="006E4CDA">
        <w:t>:</w:t>
      </w:r>
      <w:r>
        <w:tab/>
        <w:t>Pris for fakturering se punkt 3.5</w:t>
      </w:r>
    </w:p>
    <w:p w14:paraId="5BEE5D3F" w14:textId="77777777" w:rsidR="00274248" w:rsidRPr="009C3B93" w:rsidRDefault="00274248" w:rsidP="00274248"/>
    <w:p w14:paraId="441B3644" w14:textId="012D4741" w:rsidR="0068111B" w:rsidRDefault="00274248" w:rsidP="0068111B">
      <w:r w:rsidRPr="009C3B93">
        <w:t xml:space="preserve">Hvis prisene på Standard timesspot [selskapsnavn] har endret seg </w:t>
      </w:r>
      <w:r w:rsidR="00620973">
        <w:t>før</w:t>
      </w:r>
      <w:r w:rsidRPr="009C3B93">
        <w:t xml:space="preserve"> </w:t>
      </w:r>
      <w:r w:rsidR="00C61A2A">
        <w:t>prissikrings</w:t>
      </w:r>
      <w:r w:rsidRPr="009C3B93">
        <w:t>perioden</w:t>
      </w:r>
      <w:r w:rsidR="00620973">
        <w:t xml:space="preserve"> er over</w:t>
      </w:r>
      <w:r w:rsidRPr="009C3B93">
        <w:t xml:space="preserve">, skal de nye prisene varsles skriftlig </w:t>
      </w:r>
      <w:r w:rsidR="002F2B13">
        <w:t xml:space="preserve">senest 30 </w:t>
      </w:r>
      <w:r w:rsidR="00CE4E63">
        <w:t xml:space="preserve">dager </w:t>
      </w:r>
      <w:r w:rsidR="00412FD1">
        <w:t xml:space="preserve">før endringen </w:t>
      </w:r>
      <w:r w:rsidR="0048471A">
        <w:t>gjøres</w:t>
      </w:r>
      <w:r w:rsidR="008642BB">
        <w:t xml:space="preserve"> gjeldende</w:t>
      </w:r>
      <w:r w:rsidR="00065895">
        <w:t xml:space="preserve"> samtidig med at Kunden varsles om at prissikringsperioden er over.</w:t>
      </w:r>
      <w:r w:rsidR="005872F2" w:rsidRPr="005872F2">
        <w:t xml:space="preserve"> </w:t>
      </w:r>
      <w:r w:rsidR="005872F2">
        <w:t xml:space="preserve">Kunden skal motta oppdaterte avtalevilkår på </w:t>
      </w:r>
      <w:r w:rsidR="005872F2" w:rsidRPr="007E48D3">
        <w:t>en slik måte at opplysningene i fremtiden er tilgjengelige i uendret form</w:t>
      </w:r>
    </w:p>
    <w:p w14:paraId="2EEEA9F3" w14:textId="77777777" w:rsidR="002801D2" w:rsidRPr="002801D2" w:rsidRDefault="002801D2" w:rsidP="002801D2">
      <w:pPr>
        <w:numPr>
          <w:ilvl w:val="1"/>
          <w:numId w:val="33"/>
        </w:numPr>
        <w:tabs>
          <w:tab w:val="left" w:pos="1417"/>
        </w:tabs>
        <w:spacing w:before="100" w:beforeAutospacing="1" w:line="264" w:lineRule="auto"/>
        <w:ind w:hanging="720"/>
        <w:rPr>
          <w:rFonts w:eastAsia="Times New Roman" w:cs="Arial"/>
          <w:b/>
          <w:bCs/>
          <w:lang w:eastAsia="nb-NO"/>
        </w:rPr>
      </w:pPr>
      <w:r w:rsidRPr="002801D2">
        <w:rPr>
          <w:rFonts w:eastAsia="Times New Roman" w:cs="Arial"/>
          <w:b/>
          <w:bCs/>
          <w:lang w:eastAsia="nb-NO"/>
        </w:rPr>
        <w:t>Fakturering av strøm</w:t>
      </w:r>
      <w:bookmarkStart w:id="3" w:name="_Hlk127342318"/>
    </w:p>
    <w:bookmarkEnd w:id="3"/>
    <w:p w14:paraId="14FA9C28" w14:textId="77777777" w:rsidR="002801D2" w:rsidRPr="002801D2" w:rsidRDefault="002801D2" w:rsidP="002801D2">
      <w:pPr>
        <w:rPr>
          <w:rFonts w:cs="Arial"/>
        </w:rPr>
      </w:pPr>
    </w:p>
    <w:p w14:paraId="6D456BF1" w14:textId="77777777" w:rsidR="002801D2" w:rsidRPr="00084F56" w:rsidRDefault="002801D2" w:rsidP="002801D2">
      <w:pPr>
        <w:rPr>
          <w:rFonts w:cs="Arial"/>
        </w:rPr>
      </w:pPr>
      <w:r w:rsidRPr="002801D2">
        <w:rPr>
          <w:rFonts w:cs="Arial"/>
        </w:rPr>
        <w:t>[</w:t>
      </w:r>
      <w:r w:rsidRPr="002801D2">
        <w:rPr>
          <w:rFonts w:cs="Arial"/>
          <w:i/>
          <w:iCs/>
        </w:rPr>
        <w:t>Alternativ 1</w:t>
      </w:r>
      <w:r w:rsidRPr="002801D2">
        <w:rPr>
          <w:rFonts w:cs="Arial"/>
        </w:rPr>
        <w:t xml:space="preserve">] </w:t>
      </w:r>
    </w:p>
    <w:p w14:paraId="1178CAC1" w14:textId="479E0A9E" w:rsidR="007B0EC1" w:rsidRPr="002801D2" w:rsidRDefault="002801D2" w:rsidP="007B0EC1">
      <w:pPr>
        <w:rPr>
          <w:rFonts w:cs="Arial"/>
          <w:color w:val="000000"/>
        </w:rPr>
      </w:pPr>
      <w:r w:rsidRPr="00084F56">
        <w:rPr>
          <w:rFonts w:cs="Arial"/>
        </w:rPr>
        <w:t>Fakturering skjer etterskuddsvis månedlig basert på forbruk</w:t>
      </w:r>
      <w:r w:rsidR="00534119">
        <w:rPr>
          <w:rFonts w:cs="Arial"/>
        </w:rPr>
        <w:t>et som er registrert i Elhub</w:t>
      </w:r>
      <w:r w:rsidR="003D29F8" w:rsidRPr="00084F56">
        <w:rPr>
          <w:rFonts w:cs="Arial"/>
        </w:rPr>
        <w:t xml:space="preserve"> og avtalt pris</w:t>
      </w:r>
      <w:r w:rsidRPr="00084F56">
        <w:rPr>
          <w:rFonts w:cs="Arial"/>
        </w:rPr>
        <w:t xml:space="preserve"> i henhold til Leverandørens til enhver tid gjeldende faktureringsrutiner, og for øvrig i samsvar med det til enhver tid gjeldende regelverk</w:t>
      </w:r>
      <w:r w:rsidR="007B0EC1">
        <w:rPr>
          <w:rFonts w:cs="Arial"/>
        </w:rPr>
        <w:t xml:space="preserve">. </w:t>
      </w:r>
    </w:p>
    <w:p w14:paraId="1B4AEC59" w14:textId="620714D8" w:rsidR="002801D2" w:rsidRPr="00084F56" w:rsidRDefault="002801D2" w:rsidP="002801D2">
      <w:pPr>
        <w:rPr>
          <w:rFonts w:cs="Arial"/>
          <w:color w:val="000000"/>
        </w:rPr>
      </w:pPr>
    </w:p>
    <w:p w14:paraId="2459C61C" w14:textId="77777777" w:rsidR="002801D2" w:rsidRPr="00084F56" w:rsidRDefault="002801D2" w:rsidP="002801D2">
      <w:pPr>
        <w:rPr>
          <w:rFonts w:cs="Arial"/>
          <w:color w:val="000000"/>
        </w:rPr>
      </w:pPr>
    </w:p>
    <w:p w14:paraId="2311E75B" w14:textId="77777777" w:rsidR="002801D2" w:rsidRPr="002801D2" w:rsidRDefault="002801D2" w:rsidP="002801D2">
      <w:pPr>
        <w:rPr>
          <w:rFonts w:cs="Arial"/>
          <w:color w:val="000000"/>
        </w:rPr>
      </w:pPr>
      <w:r w:rsidRPr="002801D2">
        <w:rPr>
          <w:rFonts w:cs="Arial"/>
          <w:color w:val="000000"/>
        </w:rPr>
        <w:t>[</w:t>
      </w:r>
      <w:r w:rsidRPr="002801D2">
        <w:rPr>
          <w:rFonts w:cs="Arial"/>
          <w:i/>
          <w:iCs/>
          <w:color w:val="000000"/>
        </w:rPr>
        <w:t>Alternativ 2</w:t>
      </w:r>
      <w:r w:rsidRPr="002801D2">
        <w:rPr>
          <w:rFonts w:cs="Arial"/>
          <w:color w:val="000000"/>
        </w:rPr>
        <w:t>]</w:t>
      </w:r>
    </w:p>
    <w:p w14:paraId="00E556F8" w14:textId="16BA4AE2" w:rsidR="002801D2" w:rsidRPr="002801D2" w:rsidRDefault="002801D2" w:rsidP="002801D2">
      <w:pPr>
        <w:rPr>
          <w:rFonts w:cs="Arial"/>
        </w:rPr>
      </w:pPr>
      <w:r w:rsidRPr="002801D2">
        <w:rPr>
          <w:rFonts w:cs="Arial"/>
          <w:color w:val="000000"/>
        </w:rPr>
        <w:t xml:space="preserve">Fakturering skjer forskuddsvis månedlig </w:t>
      </w:r>
      <w:r w:rsidRPr="002801D2">
        <w:rPr>
          <w:rFonts w:cs="Arial"/>
        </w:rPr>
        <w:t xml:space="preserve">i henhold til Leverandørens til enhver tid gjeldende faktureringsrutiner, og for øvrig i samsvar med </w:t>
      </w:r>
      <w:r w:rsidRPr="002801D2">
        <w:rPr>
          <w:rFonts w:cs="Arial"/>
          <w:color w:val="000000"/>
        </w:rPr>
        <w:t>det til enhver tid gjeldende regelverk. Det faktureres [x] uker på forskudd.</w:t>
      </w:r>
      <w:r w:rsidRPr="002801D2">
        <w:rPr>
          <w:rFonts w:cs="Arial"/>
          <w:color w:val="333333"/>
          <w:shd w:val="clear" w:color="auto" w:fill="FFFFFF"/>
        </w:rPr>
        <w:t xml:space="preserve"> Avregning mot faktisk forbruk skal skje separat og innen rimelig tid for hver faktureringsperiode. </w:t>
      </w:r>
      <w:r w:rsidRPr="002801D2">
        <w:rPr>
          <w:rFonts w:cs="Arial"/>
          <w:color w:val="000000"/>
        </w:rPr>
        <w:t>Forskuddsfakturert volum for faktureringsperioden skal tilsvare det faktiske forbruket i målepunktet i tilsvarende periode året før.</w:t>
      </w:r>
    </w:p>
    <w:p w14:paraId="79461173" w14:textId="77777777" w:rsidR="002801D2" w:rsidRPr="002801D2" w:rsidRDefault="002801D2" w:rsidP="002801D2">
      <w:pPr>
        <w:rPr>
          <w:rFonts w:cs="Arial"/>
        </w:rPr>
      </w:pPr>
    </w:p>
    <w:p w14:paraId="1018732D" w14:textId="77777777" w:rsidR="002801D2" w:rsidRDefault="002801D2" w:rsidP="002801D2">
      <w:pPr>
        <w:rPr>
          <w:rFonts w:cs="Arial"/>
        </w:rPr>
      </w:pPr>
      <w:r w:rsidRPr="002801D2">
        <w:rPr>
          <w:rFonts w:cs="Arial"/>
        </w:rPr>
        <w:t>(Stryk det som ikke passer)</w:t>
      </w:r>
    </w:p>
    <w:p w14:paraId="3599B0B4" w14:textId="77777777" w:rsidR="00C672B4" w:rsidRDefault="00C672B4" w:rsidP="002801D2">
      <w:pPr>
        <w:rPr>
          <w:rFonts w:cs="Arial"/>
        </w:rPr>
      </w:pPr>
    </w:p>
    <w:p w14:paraId="3C443995" w14:textId="77777777" w:rsidR="00C672B4" w:rsidRDefault="00C672B4" w:rsidP="002801D2">
      <w:pPr>
        <w:rPr>
          <w:rFonts w:cs="Arial"/>
        </w:rPr>
      </w:pPr>
    </w:p>
    <w:p w14:paraId="672A6BCE" w14:textId="77777777" w:rsidR="00C672B4" w:rsidRDefault="00C672B4" w:rsidP="002801D2">
      <w:pPr>
        <w:rPr>
          <w:rFonts w:cs="Arial"/>
        </w:rPr>
      </w:pPr>
    </w:p>
    <w:p w14:paraId="150730E2" w14:textId="77777777" w:rsidR="002801D2" w:rsidRPr="002801D2" w:rsidRDefault="002801D2" w:rsidP="002801D2">
      <w:pPr>
        <w:numPr>
          <w:ilvl w:val="1"/>
          <w:numId w:val="33"/>
        </w:numPr>
        <w:tabs>
          <w:tab w:val="left" w:pos="1417"/>
        </w:tabs>
        <w:spacing w:before="100" w:beforeAutospacing="1" w:line="264" w:lineRule="auto"/>
        <w:ind w:hanging="720"/>
        <w:rPr>
          <w:rFonts w:eastAsia="Times New Roman" w:cs="Arial"/>
          <w:b/>
          <w:bCs/>
          <w:lang w:eastAsia="nb-NO"/>
        </w:rPr>
      </w:pPr>
      <w:r w:rsidRPr="002801D2">
        <w:rPr>
          <w:rFonts w:eastAsia="Times New Roman" w:cs="Arial"/>
          <w:b/>
          <w:bCs/>
          <w:lang w:eastAsia="nb-NO"/>
        </w:rPr>
        <w:lastRenderedPageBreak/>
        <w:t>Fakturering av nettleie</w:t>
      </w:r>
    </w:p>
    <w:p w14:paraId="4FEB1608" w14:textId="77777777" w:rsidR="002801D2" w:rsidRPr="002801D2" w:rsidRDefault="002801D2" w:rsidP="002801D2">
      <w:pPr>
        <w:rPr>
          <w:rFonts w:cs="Arial"/>
        </w:rPr>
      </w:pPr>
    </w:p>
    <w:p w14:paraId="08B91923" w14:textId="77777777" w:rsidR="002801D2" w:rsidRDefault="002801D2" w:rsidP="002801D2">
      <w:pPr>
        <w:rPr>
          <w:rFonts w:cs="Arial"/>
        </w:rPr>
      </w:pPr>
      <w:r w:rsidRPr="002801D2">
        <w:rPr>
          <w:rFonts w:cs="Arial"/>
        </w:rPr>
        <w:t>Nettleie kommer i tillegg til strømprisen og faktureres av Kundens lokale nettselskap eller ved gjennomfakturering. Dersom Leverandøren har en avtale med Kundens nettselskap om gjennomfakturering, vil Leverandøren fakturere Kunden for nettselskapets fakturerte nettjenester. Kunden gir Leverandøren fullmakt til å innhente nødvendig informasjon og iverksette nødvendige tiltak for eventuell gjennomfakturering av nettjenester. Se oversikt over selskaper Leverandøren har avtale med: [link]</w:t>
      </w:r>
    </w:p>
    <w:p w14:paraId="4005FA3A" w14:textId="77777777" w:rsidR="002801D2" w:rsidRPr="002801D2" w:rsidRDefault="002801D2" w:rsidP="002801D2">
      <w:pPr>
        <w:numPr>
          <w:ilvl w:val="1"/>
          <w:numId w:val="33"/>
        </w:numPr>
        <w:tabs>
          <w:tab w:val="left" w:pos="1417"/>
        </w:tabs>
        <w:spacing w:before="100" w:beforeAutospacing="1" w:line="264" w:lineRule="auto"/>
        <w:ind w:hanging="720"/>
        <w:rPr>
          <w:rFonts w:eastAsia="Times New Roman" w:cs="Arial"/>
          <w:b/>
          <w:bCs/>
          <w:lang w:eastAsia="nb-NO"/>
        </w:rPr>
      </w:pPr>
      <w:r w:rsidRPr="002801D2">
        <w:rPr>
          <w:rFonts w:eastAsia="Times New Roman" w:cs="Arial"/>
          <w:b/>
          <w:bCs/>
          <w:lang w:eastAsia="nb-NO"/>
        </w:rPr>
        <w:t>Betalingsbetingelser</w:t>
      </w:r>
    </w:p>
    <w:p w14:paraId="405D6AD9" w14:textId="77777777" w:rsidR="002801D2" w:rsidRPr="002801D2" w:rsidRDefault="002801D2" w:rsidP="002801D2">
      <w:pPr>
        <w:rPr>
          <w:rFonts w:cs="Arial"/>
        </w:rPr>
      </w:pPr>
    </w:p>
    <w:p w14:paraId="5AD8D043" w14:textId="77777777" w:rsidR="002801D2" w:rsidRPr="009B0922" w:rsidRDefault="002801D2" w:rsidP="002801D2">
      <w:pPr>
        <w:rPr>
          <w:rFonts w:cs="Arial"/>
        </w:rPr>
      </w:pPr>
      <w:r w:rsidRPr="009B0922">
        <w:rPr>
          <w:rFonts w:cs="Arial"/>
        </w:rPr>
        <w:t>Betalingsfrist faktura:</w:t>
      </w:r>
      <w:r w:rsidRPr="009B0922">
        <w:rPr>
          <w:rFonts w:cs="Arial"/>
        </w:rPr>
        <w:tab/>
      </w:r>
      <w:r w:rsidRPr="009B0922">
        <w:rPr>
          <w:rFonts w:cs="Arial"/>
        </w:rPr>
        <w:tab/>
        <w:t>[x] dager etter fakturadato</w:t>
      </w:r>
    </w:p>
    <w:p w14:paraId="4ABA747A" w14:textId="77777777" w:rsidR="002801D2" w:rsidRPr="002801D2" w:rsidRDefault="002801D2" w:rsidP="002801D2">
      <w:pPr>
        <w:rPr>
          <w:rFonts w:cs="Arial"/>
        </w:rPr>
      </w:pPr>
      <w:r w:rsidRPr="009B0922">
        <w:rPr>
          <w:rFonts w:cs="Arial"/>
        </w:rPr>
        <w:t>eFaktura:</w:t>
      </w:r>
      <w:r w:rsidRPr="002801D2">
        <w:rPr>
          <w:rFonts w:cs="Arial"/>
        </w:rPr>
        <w:tab/>
      </w:r>
      <w:r w:rsidRPr="002801D2">
        <w:rPr>
          <w:rFonts w:cs="Arial"/>
        </w:rPr>
        <w:tab/>
      </w:r>
      <w:r w:rsidRPr="002801D2">
        <w:rPr>
          <w:rFonts w:cs="Arial"/>
        </w:rPr>
        <w:tab/>
      </w:r>
      <w:r w:rsidRPr="002801D2">
        <w:rPr>
          <w:rFonts w:cs="Arial"/>
        </w:rPr>
        <w:tab/>
        <w:t>Gebyrfritt</w:t>
      </w:r>
    </w:p>
    <w:p w14:paraId="6E1359DD" w14:textId="586EF40B" w:rsidR="002801D2" w:rsidRPr="002801D2" w:rsidRDefault="002801D2" w:rsidP="002801D2">
      <w:pPr>
        <w:rPr>
          <w:rFonts w:cs="Arial"/>
          <w:lang w:val="nn-NO"/>
        </w:rPr>
      </w:pPr>
      <w:r w:rsidRPr="002801D2">
        <w:rPr>
          <w:rFonts w:cs="Arial"/>
          <w:lang w:val="nn-NO"/>
        </w:rPr>
        <w:t>Papirfaktura:</w:t>
      </w:r>
      <w:r w:rsidRPr="002801D2">
        <w:rPr>
          <w:rFonts w:cs="Arial"/>
          <w:lang w:val="nn-NO"/>
        </w:rPr>
        <w:tab/>
      </w:r>
      <w:r w:rsidRPr="002801D2">
        <w:rPr>
          <w:rFonts w:cs="Arial"/>
          <w:lang w:val="nn-NO"/>
        </w:rPr>
        <w:tab/>
      </w:r>
      <w:r w:rsidRPr="002801D2">
        <w:rPr>
          <w:rFonts w:cs="Arial"/>
          <w:lang w:val="nn-NO"/>
        </w:rPr>
        <w:tab/>
      </w:r>
      <w:r w:rsidRPr="002801D2">
        <w:rPr>
          <w:rFonts w:cs="Arial"/>
          <w:lang w:val="nn-NO"/>
        </w:rPr>
        <w:tab/>
        <w:t>Kr [xx] per papirfaktura</w:t>
      </w:r>
      <w:r w:rsidR="00D30471">
        <w:rPr>
          <w:rFonts w:cs="Arial"/>
          <w:lang w:val="nn-NO"/>
        </w:rPr>
        <w:t xml:space="preserve"> ikl. mva</w:t>
      </w:r>
    </w:p>
    <w:p w14:paraId="776B628D" w14:textId="77777777" w:rsidR="002801D2" w:rsidRPr="002801D2" w:rsidRDefault="002801D2" w:rsidP="002801D2">
      <w:pPr>
        <w:rPr>
          <w:rFonts w:cs="Arial"/>
          <w:lang w:val="nn-NO"/>
        </w:rPr>
      </w:pPr>
    </w:p>
    <w:p w14:paraId="6DB0B162" w14:textId="35B938C6" w:rsidR="002801D2" w:rsidRPr="002801D2" w:rsidRDefault="002801D2" w:rsidP="002801D2">
      <w:pPr>
        <w:rPr>
          <w:rFonts w:cs="Arial"/>
        </w:rPr>
      </w:pPr>
      <w:r w:rsidRPr="002801D2">
        <w:rPr>
          <w:rFonts w:cs="Arial"/>
        </w:rPr>
        <w:t xml:space="preserve">Dersom Kunden ikke betaler innen betalingsfristen, skal Kunden varsles skriftlig per e-post og/eller SMS eller brev dersom Kunden har reservert seg mot elektronisk kommunikasjon, og gis ytterligere </w:t>
      </w:r>
      <w:r w:rsidR="00C1566C">
        <w:rPr>
          <w:rFonts w:cs="Arial"/>
        </w:rPr>
        <w:t xml:space="preserve">minst </w:t>
      </w:r>
      <w:r w:rsidRPr="002801D2">
        <w:rPr>
          <w:rFonts w:cs="Arial"/>
        </w:rPr>
        <w:t>14 dagers betalingsfrist fra det tidspunkt da varselet ble sendt.</w:t>
      </w:r>
    </w:p>
    <w:p w14:paraId="2E91E7AD" w14:textId="77777777" w:rsidR="002801D2" w:rsidRPr="002801D2" w:rsidRDefault="002801D2" w:rsidP="002801D2">
      <w:pPr>
        <w:rPr>
          <w:rFonts w:cs="Arial"/>
        </w:rPr>
      </w:pPr>
    </w:p>
    <w:p w14:paraId="2E71A10E" w14:textId="77777777" w:rsidR="002801D2" w:rsidRPr="002801D2" w:rsidRDefault="002801D2" w:rsidP="002801D2">
      <w:pPr>
        <w:rPr>
          <w:rFonts w:cs="Arial"/>
          <w:b/>
          <w:bCs/>
        </w:rPr>
      </w:pPr>
      <w:r w:rsidRPr="002801D2">
        <w:rPr>
          <w:rFonts w:cs="Arial"/>
        </w:rPr>
        <w:t>Enhver innbetaling fra Kunden vil gå til dekning/nedbetaling av den eldste utestående fordring Leverandøren har på Kunden, med mindre partene skriftlig har blitt enige om noe annet.</w:t>
      </w:r>
    </w:p>
    <w:p w14:paraId="583C5B52" w14:textId="77777777" w:rsidR="002801D2" w:rsidRPr="002801D2" w:rsidRDefault="002801D2" w:rsidP="002801D2">
      <w:pPr>
        <w:rPr>
          <w:rFonts w:cs="Arial"/>
        </w:rPr>
      </w:pPr>
    </w:p>
    <w:p w14:paraId="1E882C56" w14:textId="77777777" w:rsidR="002801D2" w:rsidRPr="002801D2" w:rsidRDefault="002801D2" w:rsidP="002801D2">
      <w:pPr>
        <w:rPr>
          <w:rFonts w:cs="Arial"/>
          <w:lang w:eastAsia="nb-NO"/>
        </w:rPr>
      </w:pPr>
      <w:r w:rsidRPr="002801D2">
        <w:rPr>
          <w:rFonts w:cs="Arial"/>
        </w:rPr>
        <w:t>Forsinkelsesrente påløper ved betaling etter forfall angitt på faktura i henhold til forsinkelsesrenteloven. Inkasso skjer i samsvar med inkassoloven.</w:t>
      </w:r>
    </w:p>
    <w:p w14:paraId="6919A705" w14:textId="1BE61DDB" w:rsidR="002801D2" w:rsidRPr="002801D2" w:rsidRDefault="002801D2" w:rsidP="002801D2">
      <w:pPr>
        <w:numPr>
          <w:ilvl w:val="1"/>
          <w:numId w:val="33"/>
        </w:numPr>
        <w:tabs>
          <w:tab w:val="left" w:pos="1417"/>
        </w:tabs>
        <w:spacing w:before="100" w:beforeAutospacing="1" w:line="264" w:lineRule="auto"/>
        <w:ind w:hanging="720"/>
        <w:rPr>
          <w:rFonts w:eastAsia="Times New Roman" w:cs="Arial"/>
          <w:b/>
          <w:bCs/>
          <w:lang w:eastAsia="nb-NO"/>
        </w:rPr>
      </w:pPr>
      <w:bookmarkStart w:id="4" w:name="_Hlk202337923"/>
      <w:r w:rsidRPr="002801D2">
        <w:rPr>
          <w:rFonts w:eastAsia="Times New Roman" w:cs="Arial"/>
          <w:b/>
          <w:bCs/>
          <w:lang w:eastAsia="nb-NO"/>
        </w:rPr>
        <w:t>Ko</w:t>
      </w:r>
      <w:r w:rsidR="00942C99">
        <w:rPr>
          <w:rFonts w:eastAsia="Times New Roman" w:cs="Arial"/>
          <w:b/>
          <w:bCs/>
          <w:lang w:eastAsia="nb-NO"/>
        </w:rPr>
        <w:t>stnader</w:t>
      </w:r>
      <w:r w:rsidRPr="002801D2">
        <w:rPr>
          <w:rFonts w:eastAsia="Times New Roman" w:cs="Arial"/>
          <w:b/>
          <w:bCs/>
          <w:lang w:eastAsia="nb-NO"/>
        </w:rPr>
        <w:t xml:space="preserve"> ved Kundens oppsigelse av avtalen i </w:t>
      </w:r>
      <w:r w:rsidR="008D777F">
        <w:rPr>
          <w:rFonts w:eastAsia="Times New Roman" w:cs="Arial"/>
          <w:b/>
          <w:bCs/>
          <w:lang w:eastAsia="nb-NO"/>
        </w:rPr>
        <w:t>pris</w:t>
      </w:r>
      <w:r w:rsidR="00645A6A">
        <w:rPr>
          <w:rFonts w:eastAsia="Times New Roman" w:cs="Arial"/>
          <w:b/>
          <w:bCs/>
          <w:lang w:eastAsia="nb-NO"/>
        </w:rPr>
        <w:t>sikringsperioden</w:t>
      </w:r>
    </w:p>
    <w:bookmarkEnd w:id="4"/>
    <w:p w14:paraId="18296B79" w14:textId="77777777" w:rsidR="002801D2" w:rsidRPr="002801D2" w:rsidRDefault="002801D2" w:rsidP="002801D2">
      <w:pPr>
        <w:rPr>
          <w:rFonts w:cs="Arial"/>
        </w:rPr>
      </w:pPr>
    </w:p>
    <w:p w14:paraId="11BD7E89" w14:textId="0A47E360" w:rsidR="009657C5" w:rsidRDefault="00D05C2E" w:rsidP="00D05C2E">
      <w:pPr>
        <w:rPr>
          <w:rFonts w:cs="Arial"/>
          <w:lang w:eastAsia="nb-NO"/>
        </w:rPr>
      </w:pPr>
      <w:r>
        <w:rPr>
          <w:rFonts w:cs="Arial"/>
          <w:lang w:eastAsia="nb-NO"/>
        </w:rPr>
        <w:t xml:space="preserve">Denne avtalen om prissikring er bindende for både </w:t>
      </w:r>
      <w:r w:rsidR="00952B44">
        <w:rPr>
          <w:rFonts w:cs="Arial"/>
          <w:lang w:eastAsia="nb-NO"/>
        </w:rPr>
        <w:t>K</w:t>
      </w:r>
      <w:r>
        <w:rPr>
          <w:rFonts w:cs="Arial"/>
          <w:lang w:eastAsia="nb-NO"/>
        </w:rPr>
        <w:t xml:space="preserve">unde og </w:t>
      </w:r>
      <w:r w:rsidR="00952B44">
        <w:rPr>
          <w:rFonts w:cs="Arial"/>
          <w:lang w:eastAsia="nb-NO"/>
        </w:rPr>
        <w:t>L</w:t>
      </w:r>
      <w:r>
        <w:rPr>
          <w:rFonts w:cs="Arial"/>
          <w:lang w:eastAsia="nb-NO"/>
        </w:rPr>
        <w:t>everandør i hele perioden det er avtalt prissikring for</w:t>
      </w:r>
      <w:r w:rsidR="00CD6E1A">
        <w:rPr>
          <w:rFonts w:cs="Arial"/>
          <w:lang w:eastAsia="nb-NO"/>
        </w:rPr>
        <w:t>, se punkt 3.1</w:t>
      </w:r>
      <w:r w:rsidR="005872F2">
        <w:rPr>
          <w:rFonts w:cs="Arial"/>
          <w:lang w:eastAsia="nb-NO"/>
        </w:rPr>
        <w:t xml:space="preserve">. </w:t>
      </w:r>
      <w:r w:rsidR="005872F2" w:rsidRPr="002801D2">
        <w:rPr>
          <w:rFonts w:cs="Arial"/>
          <w:lang w:eastAsia="nb-NO"/>
        </w:rPr>
        <w:t xml:space="preserve">Kundens rett til å si opp avtalen er regulert i punkt 7. </w:t>
      </w:r>
    </w:p>
    <w:p w14:paraId="0AA344DE" w14:textId="77777777" w:rsidR="009657C5" w:rsidRDefault="009657C5" w:rsidP="00D05C2E">
      <w:pPr>
        <w:rPr>
          <w:rFonts w:cs="Arial"/>
          <w:lang w:eastAsia="nb-NO"/>
        </w:rPr>
      </w:pPr>
    </w:p>
    <w:p w14:paraId="4DBAB786" w14:textId="39116BB2" w:rsidR="00DB7A45" w:rsidRDefault="00D05C2E" w:rsidP="00D05C2E">
      <w:pPr>
        <w:rPr>
          <w:rFonts w:cs="Arial"/>
          <w:lang w:eastAsia="nb-NO"/>
        </w:rPr>
      </w:pPr>
      <w:r>
        <w:rPr>
          <w:rFonts w:cs="Arial"/>
          <w:lang w:eastAsia="nb-NO"/>
        </w:rPr>
        <w:t xml:space="preserve">Ved oppsigelse av </w:t>
      </w:r>
      <w:r w:rsidR="005711E1">
        <w:rPr>
          <w:rFonts w:cs="Arial"/>
          <w:lang w:eastAsia="nb-NO"/>
        </w:rPr>
        <w:t xml:space="preserve">avtalen i </w:t>
      </w:r>
      <w:r>
        <w:rPr>
          <w:rFonts w:cs="Arial"/>
          <w:lang w:eastAsia="nb-NO"/>
        </w:rPr>
        <w:t>prissikrings</w:t>
      </w:r>
      <w:r w:rsidR="00DB6260">
        <w:rPr>
          <w:rFonts w:cs="Arial"/>
          <w:lang w:eastAsia="nb-NO"/>
        </w:rPr>
        <w:t>perioden</w:t>
      </w:r>
      <w:r>
        <w:rPr>
          <w:rFonts w:cs="Arial"/>
          <w:lang w:eastAsia="nb-NO"/>
        </w:rPr>
        <w:t xml:space="preserve"> skal det beregnes en k</w:t>
      </w:r>
      <w:r w:rsidR="005D590E">
        <w:rPr>
          <w:rFonts w:cs="Arial"/>
          <w:lang w:eastAsia="nb-NO"/>
        </w:rPr>
        <w:t>o</w:t>
      </w:r>
      <w:r w:rsidR="00F86687">
        <w:rPr>
          <w:rFonts w:cs="Arial"/>
          <w:lang w:eastAsia="nb-NO"/>
        </w:rPr>
        <w:t>stnad</w:t>
      </w:r>
      <w:r>
        <w:rPr>
          <w:rFonts w:cs="Arial"/>
          <w:lang w:eastAsia="nb-NO"/>
        </w:rPr>
        <w:t xml:space="preserve"> som Kunden eller Leverandøren skal betale</w:t>
      </w:r>
      <w:r w:rsidR="00B229E8">
        <w:rPr>
          <w:rFonts w:cs="Arial"/>
          <w:lang w:eastAsia="nb-NO"/>
        </w:rPr>
        <w:t xml:space="preserve">, </w:t>
      </w:r>
      <w:r w:rsidR="00EC20D3">
        <w:rPr>
          <w:rFonts w:cs="Arial"/>
          <w:lang w:eastAsia="nb-NO"/>
        </w:rPr>
        <w:t>avhengig av resultatet er positivt eller negativt for Kunden</w:t>
      </w:r>
      <w:r w:rsidR="005922F5">
        <w:rPr>
          <w:rFonts w:cs="Arial"/>
          <w:lang w:eastAsia="nb-NO"/>
        </w:rPr>
        <w:t xml:space="preserve"> som nærmere beskrevet nedenfor</w:t>
      </w:r>
      <w:r w:rsidR="00D70D44">
        <w:rPr>
          <w:rFonts w:cs="Arial"/>
          <w:lang w:eastAsia="nb-NO"/>
        </w:rPr>
        <w:t>.</w:t>
      </w:r>
      <w:r w:rsidR="00F15B20">
        <w:rPr>
          <w:rFonts w:cs="Arial"/>
          <w:lang w:eastAsia="nb-NO"/>
        </w:rPr>
        <w:t xml:space="preserve"> </w:t>
      </w:r>
    </w:p>
    <w:p w14:paraId="5D72EC18" w14:textId="77777777" w:rsidR="00C13E01" w:rsidRDefault="00C13E01" w:rsidP="00D05C2E">
      <w:pPr>
        <w:rPr>
          <w:rFonts w:cs="Arial"/>
          <w:lang w:eastAsia="nb-NO"/>
        </w:rPr>
      </w:pPr>
    </w:p>
    <w:p w14:paraId="596C79FB" w14:textId="4478DF12" w:rsidR="000F19B4" w:rsidRDefault="00D05C2E" w:rsidP="00F15B20">
      <w:r>
        <w:rPr>
          <w:rFonts w:cs="Arial"/>
          <w:lang w:eastAsia="nb-NO"/>
        </w:rPr>
        <w:t xml:space="preserve">Kostnaden beregnes </w:t>
      </w:r>
      <w:r w:rsidR="00401275">
        <w:rPr>
          <w:rFonts w:cs="Arial"/>
          <w:lang w:eastAsia="nb-NO"/>
        </w:rPr>
        <w:t>på bakgrunn av</w:t>
      </w:r>
      <w:r>
        <w:rPr>
          <w:rFonts w:cs="Arial"/>
          <w:lang w:eastAsia="nb-NO"/>
        </w:rPr>
        <w:t xml:space="preserve"> differ</w:t>
      </w:r>
      <w:r w:rsidR="00F03664">
        <w:rPr>
          <w:rFonts w:cs="Arial"/>
          <w:lang w:eastAsia="nb-NO"/>
        </w:rPr>
        <w:t>a</w:t>
      </w:r>
      <w:r>
        <w:rPr>
          <w:rFonts w:cs="Arial"/>
          <w:lang w:eastAsia="nb-NO"/>
        </w:rPr>
        <w:t>nsen mellom</w:t>
      </w:r>
      <w:r w:rsidR="000F19B4">
        <w:rPr>
          <w:rFonts w:cs="Arial"/>
          <w:lang w:eastAsia="nb-NO"/>
        </w:rPr>
        <w:t xml:space="preserve"> den prissikrede strømprisen</w:t>
      </w:r>
      <w:r>
        <w:rPr>
          <w:rFonts w:cs="Arial"/>
          <w:lang w:eastAsia="nb-NO"/>
        </w:rPr>
        <w:t xml:space="preserve"> i punkt 3.2</w:t>
      </w:r>
      <w:r w:rsidR="00101A99">
        <w:rPr>
          <w:rFonts w:cs="Arial"/>
          <w:lang w:eastAsia="nb-NO"/>
        </w:rPr>
        <w:t>.1</w:t>
      </w:r>
      <w:r>
        <w:rPr>
          <w:rFonts w:cs="Arial"/>
          <w:lang w:eastAsia="nb-NO"/>
        </w:rPr>
        <w:t xml:space="preserve"> og prisen </w:t>
      </w:r>
      <w:r w:rsidR="00CD4256">
        <w:rPr>
          <w:rFonts w:cs="Arial"/>
          <w:lang w:eastAsia="nb-NO"/>
        </w:rPr>
        <w:t xml:space="preserve">Leverandøren tilbyr </w:t>
      </w:r>
      <w:r>
        <w:rPr>
          <w:rFonts w:cs="Arial"/>
          <w:lang w:eastAsia="nb-NO"/>
        </w:rPr>
        <w:t xml:space="preserve">for en </w:t>
      </w:r>
      <w:r w:rsidR="00842053">
        <w:rPr>
          <w:rFonts w:cs="Arial"/>
          <w:lang w:eastAsia="nb-NO"/>
        </w:rPr>
        <w:t xml:space="preserve">avtale med </w:t>
      </w:r>
      <w:r>
        <w:rPr>
          <w:rFonts w:cs="Arial"/>
          <w:lang w:eastAsia="nb-NO"/>
        </w:rPr>
        <w:t xml:space="preserve">12 måneders </w:t>
      </w:r>
      <w:r w:rsidR="000F19B4">
        <w:rPr>
          <w:rFonts w:cs="Arial"/>
          <w:lang w:eastAsia="nb-NO"/>
        </w:rPr>
        <w:t>prissikring</w:t>
      </w:r>
      <w:r w:rsidR="001B66C3">
        <w:rPr>
          <w:rFonts w:cs="Arial"/>
          <w:lang w:eastAsia="nb-NO"/>
        </w:rPr>
        <w:t>speriode</w:t>
      </w:r>
      <w:r>
        <w:rPr>
          <w:rFonts w:cs="Arial"/>
          <w:lang w:eastAsia="nb-NO"/>
        </w:rPr>
        <w:t xml:space="preserve"> på oppsigelsestidspunktet </w:t>
      </w:r>
      <w:r w:rsidR="005160D3">
        <w:rPr>
          <w:rFonts w:cs="Arial"/>
          <w:lang w:eastAsia="nb-NO"/>
        </w:rPr>
        <w:t xml:space="preserve">multiplisert med </w:t>
      </w:r>
      <w:r>
        <w:rPr>
          <w:rFonts w:cs="Arial"/>
          <w:lang w:eastAsia="nb-NO"/>
        </w:rPr>
        <w:t>det resterende avtalte forbruket</w:t>
      </w:r>
      <w:r w:rsidR="00037CB7">
        <w:rPr>
          <w:rFonts w:cs="Arial"/>
          <w:lang w:eastAsia="nb-NO"/>
        </w:rPr>
        <w:t xml:space="preserve"> for gjenværende prissikringsperiode</w:t>
      </w:r>
      <w:r>
        <w:rPr>
          <w:rFonts w:cs="Arial"/>
          <w:lang w:eastAsia="nb-NO"/>
        </w:rPr>
        <w:t xml:space="preserve"> i henhold til punkt 3.1. </w:t>
      </w:r>
    </w:p>
    <w:p w14:paraId="2BB82CF5" w14:textId="77777777" w:rsidR="000F19B4" w:rsidRDefault="000F19B4" w:rsidP="00F15B20"/>
    <w:p w14:paraId="08C868FE" w14:textId="23DDDE57" w:rsidR="00F15B20" w:rsidRDefault="00D05C2E" w:rsidP="00F15B20">
      <w:pPr>
        <w:rPr>
          <w:rFonts w:cs="Arial"/>
          <w:lang w:eastAsia="nb-NO"/>
        </w:rPr>
      </w:pPr>
      <w:r>
        <w:rPr>
          <w:rFonts w:cs="Arial"/>
          <w:lang w:eastAsia="nb-NO"/>
        </w:rPr>
        <w:t>Leverandøren kan kreve kompensasjon hvis</w:t>
      </w:r>
      <w:r w:rsidR="0019214C">
        <w:rPr>
          <w:rFonts w:cs="Arial"/>
          <w:lang w:eastAsia="nb-NO"/>
        </w:rPr>
        <w:t xml:space="preserve"> prisen på</w:t>
      </w:r>
      <w:r>
        <w:rPr>
          <w:rFonts w:cs="Arial"/>
          <w:lang w:eastAsia="nb-NO"/>
        </w:rPr>
        <w:t xml:space="preserve"> </w:t>
      </w:r>
      <w:r w:rsidR="00F7596D">
        <w:rPr>
          <w:rFonts w:cs="Arial"/>
          <w:lang w:eastAsia="nb-NO"/>
        </w:rPr>
        <w:t xml:space="preserve">en </w:t>
      </w:r>
      <w:r>
        <w:rPr>
          <w:rFonts w:cs="Arial"/>
          <w:lang w:eastAsia="nb-NO"/>
        </w:rPr>
        <w:t>12 måneders</w:t>
      </w:r>
      <w:r w:rsidR="005A4B85">
        <w:rPr>
          <w:rFonts w:cs="Arial"/>
          <w:lang w:eastAsia="nb-NO"/>
        </w:rPr>
        <w:t xml:space="preserve"> prissikrings</w:t>
      </w:r>
      <w:r w:rsidR="00724BE9">
        <w:rPr>
          <w:rFonts w:cs="Arial"/>
          <w:lang w:eastAsia="nb-NO"/>
        </w:rPr>
        <w:t>periode</w:t>
      </w:r>
      <w:r>
        <w:rPr>
          <w:rFonts w:cs="Arial"/>
          <w:lang w:eastAsia="nb-NO"/>
        </w:rPr>
        <w:t xml:space="preserve"> er lavere enn fastprisen i denne avtalen. Tilsvarende kan Kunden kreve kompensasjon hvis prisen på 12 måneders </w:t>
      </w:r>
      <w:r w:rsidR="005A4B85">
        <w:rPr>
          <w:rFonts w:cs="Arial"/>
          <w:lang w:eastAsia="nb-NO"/>
        </w:rPr>
        <w:t>prissikrings</w:t>
      </w:r>
      <w:r>
        <w:rPr>
          <w:rFonts w:cs="Arial"/>
          <w:lang w:eastAsia="nb-NO"/>
        </w:rPr>
        <w:t xml:space="preserve">avtale er høyere enn </w:t>
      </w:r>
      <w:r w:rsidR="005A4B85">
        <w:rPr>
          <w:rFonts w:cs="Arial"/>
          <w:lang w:eastAsia="nb-NO"/>
        </w:rPr>
        <w:t>den avtalte</w:t>
      </w:r>
      <w:r w:rsidR="00F15B20">
        <w:rPr>
          <w:rFonts w:cs="Arial"/>
          <w:lang w:eastAsia="nb-NO"/>
        </w:rPr>
        <w:t xml:space="preserve"> strømprisen</w:t>
      </w:r>
      <w:r w:rsidR="005A4B85">
        <w:rPr>
          <w:rFonts w:cs="Arial"/>
          <w:lang w:eastAsia="nb-NO"/>
        </w:rPr>
        <w:t xml:space="preserve"> </w:t>
      </w:r>
      <w:r>
        <w:rPr>
          <w:rFonts w:cs="Arial"/>
          <w:lang w:eastAsia="nb-NO"/>
        </w:rPr>
        <w:t xml:space="preserve">i denne avtalen. </w:t>
      </w:r>
      <w:r w:rsidR="00F15B20">
        <w:rPr>
          <w:rFonts w:cs="Arial"/>
          <w:lang w:eastAsia="nb-NO"/>
        </w:rPr>
        <w:t xml:space="preserve"> </w:t>
      </w:r>
    </w:p>
    <w:p w14:paraId="4DDD26BB" w14:textId="77777777" w:rsidR="00D05C2E" w:rsidRDefault="00D05C2E" w:rsidP="00D05C2E">
      <w:pPr>
        <w:rPr>
          <w:rFonts w:cs="Arial"/>
          <w:lang w:eastAsia="nb-NO"/>
        </w:rPr>
      </w:pPr>
    </w:p>
    <w:p w14:paraId="3823C2D4" w14:textId="04554205" w:rsidR="00D05C2E" w:rsidRDefault="00D05C2E" w:rsidP="00D05C2E">
      <w:pPr>
        <w:rPr>
          <w:rFonts w:cs="Arial"/>
          <w:lang w:eastAsia="nb-NO"/>
        </w:rPr>
      </w:pPr>
      <w:r>
        <w:rPr>
          <w:lang w:eastAsia="nb-NO"/>
        </w:rPr>
        <w:t xml:space="preserve">Pris på </w:t>
      </w:r>
      <w:r w:rsidR="00D437DE">
        <w:rPr>
          <w:lang w:eastAsia="nb-NO"/>
        </w:rPr>
        <w:t xml:space="preserve">en </w:t>
      </w:r>
      <w:r>
        <w:rPr>
          <w:lang w:eastAsia="nb-NO"/>
        </w:rPr>
        <w:t xml:space="preserve">12 måneders </w:t>
      </w:r>
      <w:r w:rsidR="00F15B20">
        <w:rPr>
          <w:lang w:eastAsia="nb-NO"/>
        </w:rPr>
        <w:t>prissikrings</w:t>
      </w:r>
      <w:r w:rsidR="00D437DE">
        <w:rPr>
          <w:lang w:eastAsia="nb-NO"/>
        </w:rPr>
        <w:t>periode</w:t>
      </w:r>
      <w:r w:rsidR="00F15B20">
        <w:rPr>
          <w:lang w:eastAsia="nb-NO"/>
        </w:rPr>
        <w:t xml:space="preserve"> </w:t>
      </w:r>
      <w:r>
        <w:rPr>
          <w:lang w:eastAsia="nb-NO"/>
        </w:rPr>
        <w:t xml:space="preserve">skal være tilgjengelig på Leverandørens </w:t>
      </w:r>
      <w:r w:rsidR="00512C09">
        <w:rPr>
          <w:lang w:eastAsia="nb-NO"/>
        </w:rPr>
        <w:t>digitale</w:t>
      </w:r>
      <w:r w:rsidR="000F617D">
        <w:rPr>
          <w:lang w:eastAsia="nb-NO"/>
        </w:rPr>
        <w:t xml:space="preserve"> flater</w:t>
      </w:r>
      <w:r w:rsidR="00F15B20">
        <w:rPr>
          <w:lang w:eastAsia="nb-NO"/>
        </w:rPr>
        <w:t xml:space="preserve"> og åpen for nytegning</w:t>
      </w:r>
      <w:r>
        <w:rPr>
          <w:lang w:eastAsia="nb-NO"/>
        </w:rPr>
        <w:t>.</w:t>
      </w:r>
      <w:r w:rsidR="005872F2" w:rsidRPr="005872F2">
        <w:rPr>
          <w:lang w:eastAsia="nb-NO"/>
        </w:rPr>
        <w:t xml:space="preserve"> </w:t>
      </w:r>
      <w:r w:rsidR="005872F2">
        <w:rPr>
          <w:lang w:eastAsia="nb-NO"/>
        </w:rPr>
        <w:t>12 måneders avtale er valgt som prisreferanse fordi denne inkluderer profilkostnader og underliggende markedspris i det finansielle markedet.</w:t>
      </w:r>
    </w:p>
    <w:p w14:paraId="4EF61243" w14:textId="77777777" w:rsidR="00D05C2E" w:rsidRDefault="00D05C2E" w:rsidP="00D05C2E">
      <w:pPr>
        <w:rPr>
          <w:rFonts w:cs="Arial"/>
          <w:lang w:eastAsia="nb-NO"/>
        </w:rPr>
      </w:pPr>
    </w:p>
    <w:p w14:paraId="54F7B786" w14:textId="65E1B8FD" w:rsidR="00B87CC1" w:rsidRDefault="00D05C2E" w:rsidP="00D05C2E">
      <w:pPr>
        <w:rPr>
          <w:rFonts w:cs="Arial"/>
          <w:lang w:eastAsia="nb-NO"/>
        </w:rPr>
      </w:pPr>
      <w:r>
        <w:rPr>
          <w:rFonts w:cs="Arial"/>
          <w:lang w:eastAsia="nb-NO"/>
        </w:rPr>
        <w:t xml:space="preserve">I tillegg vil det tilkomme et </w:t>
      </w:r>
      <w:r w:rsidR="00652887">
        <w:rPr>
          <w:rFonts w:cs="Arial"/>
          <w:lang w:eastAsia="nb-NO"/>
        </w:rPr>
        <w:t xml:space="preserve">administrasjonsgebyr </w:t>
      </w:r>
      <w:r>
        <w:rPr>
          <w:rFonts w:cs="Arial"/>
          <w:lang w:eastAsia="nb-NO"/>
        </w:rPr>
        <w:t xml:space="preserve">for å gjennomføre oppsigelsen i </w:t>
      </w:r>
      <w:r w:rsidR="005B602D">
        <w:rPr>
          <w:rFonts w:cs="Arial"/>
          <w:lang w:eastAsia="nb-NO"/>
        </w:rPr>
        <w:t>prissikringsperioden</w:t>
      </w:r>
      <w:r>
        <w:rPr>
          <w:rFonts w:cs="Arial"/>
          <w:lang w:eastAsia="nb-NO"/>
        </w:rPr>
        <w:t>, se</w:t>
      </w:r>
      <w:r w:rsidR="0068240C">
        <w:rPr>
          <w:rFonts w:cs="Arial"/>
          <w:lang w:eastAsia="nb-NO"/>
        </w:rPr>
        <w:t xml:space="preserve"> punkt</w:t>
      </w:r>
      <w:r>
        <w:rPr>
          <w:rFonts w:cs="Arial"/>
          <w:lang w:eastAsia="nb-NO"/>
        </w:rPr>
        <w:t xml:space="preserve"> 3.2.</w:t>
      </w:r>
      <w:r w:rsidR="00B1224A">
        <w:rPr>
          <w:rFonts w:cs="Arial"/>
          <w:lang w:eastAsia="nb-NO"/>
        </w:rPr>
        <w:t>1.</w:t>
      </w:r>
      <w:r w:rsidR="005872F2" w:rsidRPr="005872F2">
        <w:rPr>
          <w:rFonts w:cs="Arial"/>
          <w:lang w:eastAsia="nb-NO"/>
        </w:rPr>
        <w:t xml:space="preserve"> </w:t>
      </w:r>
      <w:r w:rsidR="005872F2">
        <w:rPr>
          <w:rFonts w:cs="Arial"/>
          <w:lang w:eastAsia="nb-NO"/>
        </w:rPr>
        <w:t>Gebyret skal dekke administrasjon og merkostnadene ved å justere det sikrede forbruket i det finansielle markedet.</w:t>
      </w:r>
    </w:p>
    <w:p w14:paraId="26E80CAA" w14:textId="77777777" w:rsidR="002801D2" w:rsidRDefault="002801D2" w:rsidP="002801D2">
      <w:pPr>
        <w:rPr>
          <w:rFonts w:cs="Arial"/>
          <w:lang w:eastAsia="nb-NO"/>
        </w:rPr>
      </w:pPr>
    </w:p>
    <w:p w14:paraId="5CB499BF" w14:textId="2817F314" w:rsidR="00D47513" w:rsidRDefault="008B2F40" w:rsidP="002801D2">
      <w:pPr>
        <w:rPr>
          <w:rFonts w:cs="Arial"/>
          <w:lang w:eastAsia="nb-NO"/>
        </w:rPr>
      </w:pPr>
      <w:r>
        <w:rPr>
          <w:rFonts w:cs="Arial"/>
          <w:lang w:eastAsia="nb-NO"/>
        </w:rPr>
        <w:t>Tilbyr ikke Leverandøren en avtale med 12 måneders prissikringsperiode på det tidspunkt Kunden eventuelt sier opp</w:t>
      </w:r>
      <w:r w:rsidR="00AF5C9F">
        <w:rPr>
          <w:rFonts w:cs="Arial"/>
          <w:lang w:eastAsia="nb-NO"/>
        </w:rPr>
        <w:t xml:space="preserve">, skal </w:t>
      </w:r>
      <w:r w:rsidR="00DD2824">
        <w:rPr>
          <w:rFonts w:cs="Arial"/>
          <w:lang w:eastAsia="nb-NO"/>
        </w:rPr>
        <w:t xml:space="preserve">Leverandøren beregne </w:t>
      </w:r>
      <w:r w:rsidR="003C591F">
        <w:rPr>
          <w:rFonts w:cs="Arial"/>
          <w:lang w:eastAsia="nb-NO"/>
        </w:rPr>
        <w:t xml:space="preserve">kompensasjonen som differensen </w:t>
      </w:r>
      <w:r w:rsidR="00682618">
        <w:rPr>
          <w:rFonts w:cs="Arial"/>
          <w:lang w:eastAsia="nb-NO"/>
        </w:rPr>
        <w:t>mellom den prissikrede strømprisen i punkt 3.2.1</w:t>
      </w:r>
      <w:r w:rsidR="00730948">
        <w:rPr>
          <w:rFonts w:cs="Arial"/>
          <w:lang w:eastAsia="nb-NO"/>
        </w:rPr>
        <w:t xml:space="preserve"> og prisen i fremtidsmarkedet.</w:t>
      </w:r>
      <w:r w:rsidR="00682618">
        <w:rPr>
          <w:rFonts w:cs="Arial"/>
          <w:lang w:eastAsia="nb-NO"/>
        </w:rPr>
        <w:t xml:space="preserve"> </w:t>
      </w:r>
      <w:r w:rsidR="0082535D">
        <w:rPr>
          <w:rFonts w:cs="Arial"/>
          <w:lang w:eastAsia="nb-NO"/>
        </w:rPr>
        <w:t xml:space="preserve">Ved forespørsel </w:t>
      </w:r>
      <w:r w:rsidR="006E3593">
        <w:rPr>
          <w:rFonts w:cs="Arial"/>
          <w:lang w:eastAsia="nb-NO"/>
        </w:rPr>
        <w:t>skal</w:t>
      </w:r>
      <w:r w:rsidR="0082535D">
        <w:rPr>
          <w:rFonts w:cs="Arial"/>
          <w:lang w:eastAsia="nb-NO"/>
        </w:rPr>
        <w:t xml:space="preserve"> Leverandøren kunne dokumentere </w:t>
      </w:r>
      <w:r w:rsidR="006E3593">
        <w:rPr>
          <w:rFonts w:cs="Arial"/>
          <w:lang w:eastAsia="nb-NO"/>
        </w:rPr>
        <w:t>hvordan kompensasjonen er beregnet.</w:t>
      </w:r>
    </w:p>
    <w:p w14:paraId="25642427" w14:textId="77777777" w:rsidR="00D47513" w:rsidRDefault="00D47513" w:rsidP="002801D2">
      <w:pPr>
        <w:rPr>
          <w:rFonts w:cs="Arial"/>
          <w:lang w:eastAsia="nb-NO"/>
        </w:rPr>
      </w:pPr>
    </w:p>
    <w:p w14:paraId="2CCED03F" w14:textId="52E7E5B5" w:rsidR="005A4B85" w:rsidRDefault="002F0A7E" w:rsidP="002801D2">
      <w:pPr>
        <w:rPr>
          <w:rFonts w:cs="Arial"/>
          <w:lang w:eastAsia="nb-NO"/>
        </w:rPr>
      </w:pPr>
      <w:r>
        <w:rPr>
          <w:rFonts w:cs="Arial"/>
          <w:lang w:eastAsia="nb-NO"/>
        </w:rPr>
        <w:t xml:space="preserve">Hvis Kunden ber om det, skal </w:t>
      </w:r>
      <w:r w:rsidRPr="00EE1104">
        <w:rPr>
          <w:rFonts w:cs="Arial"/>
          <w:lang w:eastAsia="nb-NO"/>
        </w:rPr>
        <w:t>Leverandøren kostnadsfritt</w:t>
      </w:r>
      <w:r>
        <w:rPr>
          <w:rFonts w:cs="Arial"/>
          <w:lang w:eastAsia="nb-NO"/>
        </w:rPr>
        <w:t xml:space="preserve"> oppgi hvilken </w:t>
      </w:r>
      <w:r w:rsidRPr="00EE1104">
        <w:rPr>
          <w:rFonts w:cs="Arial"/>
          <w:lang w:eastAsia="nb-NO"/>
        </w:rPr>
        <w:t xml:space="preserve">kostnad en oppsigelse av avtalen i </w:t>
      </w:r>
      <w:r w:rsidR="00297F64">
        <w:rPr>
          <w:rFonts w:cs="Arial"/>
          <w:lang w:eastAsia="nb-NO"/>
        </w:rPr>
        <w:t>prissikringsperioden</w:t>
      </w:r>
      <w:r w:rsidRPr="00EE1104">
        <w:rPr>
          <w:rFonts w:cs="Arial"/>
          <w:lang w:eastAsia="nb-NO"/>
        </w:rPr>
        <w:t xml:space="preserve"> eventuelt vil utgjøre for Kunden. Leverandøren </w:t>
      </w:r>
      <w:r>
        <w:rPr>
          <w:rFonts w:cs="Arial"/>
          <w:lang w:eastAsia="nb-NO"/>
        </w:rPr>
        <w:t xml:space="preserve">skal levere </w:t>
      </w:r>
      <w:r w:rsidRPr="76A4139F">
        <w:rPr>
          <w:rFonts w:cs="Arial"/>
          <w:lang w:eastAsia="nb-NO"/>
        </w:rPr>
        <w:t>beregningen</w:t>
      </w:r>
      <w:r>
        <w:rPr>
          <w:rFonts w:cs="Arial"/>
          <w:lang w:eastAsia="nb-NO"/>
        </w:rPr>
        <w:t xml:space="preserve"> </w:t>
      </w:r>
      <w:r w:rsidRPr="00EE1104">
        <w:rPr>
          <w:rFonts w:cs="Arial"/>
          <w:lang w:eastAsia="nb-NO"/>
        </w:rPr>
        <w:t xml:space="preserve">til Kunden senest innen fem virkedager </w:t>
      </w:r>
      <w:r>
        <w:rPr>
          <w:rFonts w:cs="Arial"/>
          <w:lang w:eastAsia="nb-NO"/>
        </w:rPr>
        <w:t xml:space="preserve">etter at Kunden har bedt om det. Beregningen skal være skriftlig og </w:t>
      </w:r>
      <w:r>
        <w:rPr>
          <w:rFonts w:cs="Arial"/>
        </w:rPr>
        <w:t xml:space="preserve">gis på en </w:t>
      </w:r>
      <w:r w:rsidRPr="007E48D3">
        <w:rPr>
          <w:rFonts w:cs="Arial"/>
        </w:rPr>
        <w:t xml:space="preserve">måte </w:t>
      </w:r>
      <w:r>
        <w:rPr>
          <w:rFonts w:cs="Arial"/>
        </w:rPr>
        <w:t>der</w:t>
      </w:r>
      <w:r w:rsidRPr="007E48D3">
        <w:rPr>
          <w:rFonts w:cs="Arial"/>
        </w:rPr>
        <w:t xml:space="preserve"> opplysningene </w:t>
      </w:r>
      <w:r>
        <w:rPr>
          <w:rFonts w:cs="Arial"/>
        </w:rPr>
        <w:t xml:space="preserve">tilgjengelige for </w:t>
      </w:r>
      <w:r w:rsidRPr="007E48D3">
        <w:rPr>
          <w:rFonts w:cs="Arial"/>
        </w:rPr>
        <w:t xml:space="preserve">fremtiden i uendret </w:t>
      </w:r>
      <w:r w:rsidR="00A84656">
        <w:rPr>
          <w:rFonts w:cs="Arial"/>
        </w:rPr>
        <w:t>form</w:t>
      </w:r>
      <w:r w:rsidR="005E517D">
        <w:rPr>
          <w:rFonts w:cs="Arial"/>
        </w:rPr>
        <w:t>. Beregningen er</w:t>
      </w:r>
      <w:r w:rsidRPr="00EE1104">
        <w:rPr>
          <w:rFonts w:cs="Arial"/>
          <w:lang w:eastAsia="nb-NO"/>
        </w:rPr>
        <w:t xml:space="preserve"> bindende for Leverandøren i 48 timer. </w:t>
      </w:r>
    </w:p>
    <w:p w14:paraId="6E3FD1B0" w14:textId="77777777" w:rsidR="002F0A7E" w:rsidRPr="002801D2" w:rsidRDefault="002F0A7E" w:rsidP="002801D2">
      <w:pPr>
        <w:rPr>
          <w:rFonts w:cs="Arial"/>
          <w:lang w:eastAsia="nb-NO"/>
        </w:rPr>
      </w:pPr>
    </w:p>
    <w:p w14:paraId="62568749" w14:textId="77777777" w:rsidR="0037017D" w:rsidRPr="002801D2" w:rsidRDefault="0037017D" w:rsidP="0037017D">
      <w:pPr>
        <w:rPr>
          <w:rFonts w:cs="Arial"/>
          <w:lang w:eastAsia="nb-NO"/>
        </w:rPr>
      </w:pPr>
      <w:r>
        <w:rPr>
          <w:rFonts w:cs="Arial"/>
          <w:lang w:eastAsia="nb-NO"/>
        </w:rPr>
        <w:t>Eksempel på beregning av kostnad for oppsigelse av prissikringsavtalen (med fiktive tall):</w:t>
      </w:r>
    </w:p>
    <w:p w14:paraId="2C90E8B1" w14:textId="77777777" w:rsidR="0037017D" w:rsidRPr="002801D2" w:rsidRDefault="0037017D" w:rsidP="0037017D">
      <w:pPr>
        <w:rPr>
          <w:rFonts w:cs="Arial"/>
          <w:lang w:eastAsia="nb-NO"/>
        </w:rPr>
      </w:pPr>
    </w:p>
    <w:p w14:paraId="27966455" w14:textId="2C9E9D1E" w:rsidR="00590C15" w:rsidRPr="002801D2" w:rsidRDefault="0068240C" w:rsidP="002801D2">
      <w:pPr>
        <w:rPr>
          <w:rFonts w:cs="Arial"/>
          <w:lang w:eastAsia="nb-NO"/>
        </w:rPr>
      </w:pPr>
      <w:r>
        <w:rPr>
          <w:rFonts w:cs="Arial"/>
          <w:lang w:eastAsia="nb-NO"/>
        </w:rPr>
        <w:tab/>
        <w:t xml:space="preserve">1) Avtalt strømpris ligger høyere enn pris på </w:t>
      </w:r>
      <w:r w:rsidR="002F1475">
        <w:rPr>
          <w:rFonts w:cs="Arial"/>
          <w:lang w:eastAsia="nb-NO"/>
        </w:rPr>
        <w:t>avtale</w:t>
      </w:r>
      <w:r w:rsidR="004F2433">
        <w:rPr>
          <w:rFonts w:cs="Arial"/>
          <w:lang w:eastAsia="nb-NO"/>
        </w:rPr>
        <w:t xml:space="preserve"> om 1</w:t>
      </w:r>
      <w:r>
        <w:rPr>
          <w:rFonts w:cs="Arial"/>
          <w:lang w:eastAsia="nb-NO"/>
        </w:rPr>
        <w:t xml:space="preserve">2 måneders </w:t>
      </w:r>
      <w:r w:rsidR="00F26586">
        <w:rPr>
          <w:rFonts w:cs="Arial"/>
          <w:lang w:eastAsia="nb-NO"/>
        </w:rPr>
        <w:t>prissikrings</w:t>
      </w:r>
      <w:r w:rsidR="004F2433">
        <w:rPr>
          <w:rFonts w:cs="Arial"/>
          <w:lang w:eastAsia="nb-NO"/>
        </w:rPr>
        <w:t>periode</w:t>
      </w:r>
      <w:r>
        <w:rPr>
          <w:rFonts w:cs="Arial"/>
          <w:lang w:eastAsia="nb-NO"/>
        </w:rPr>
        <w:t xml:space="preserve"> </w:t>
      </w:r>
    </w:p>
    <w:p w14:paraId="04657FF2" w14:textId="299B49EF" w:rsidR="007015BD" w:rsidRPr="00565E27" w:rsidRDefault="007015BD" w:rsidP="00565E27">
      <w:pPr>
        <w:ind w:firstLine="567"/>
        <w:rPr>
          <w:rFonts w:cs="Arial"/>
          <w:sz w:val="18"/>
          <w:szCs w:val="18"/>
        </w:rPr>
      </w:pPr>
      <w:r w:rsidRPr="00565E27">
        <w:rPr>
          <w:rFonts w:cs="Arial"/>
          <w:sz w:val="18"/>
          <w:szCs w:val="18"/>
        </w:rPr>
        <w:t xml:space="preserve">Gjenstående avtalt </w:t>
      </w:r>
      <w:r w:rsidR="00571D9F">
        <w:rPr>
          <w:rFonts w:cs="Arial"/>
          <w:sz w:val="18"/>
          <w:szCs w:val="18"/>
        </w:rPr>
        <w:t>pr</w:t>
      </w:r>
      <w:r w:rsidR="003218E9">
        <w:rPr>
          <w:rFonts w:cs="Arial"/>
          <w:sz w:val="18"/>
          <w:szCs w:val="18"/>
        </w:rPr>
        <w:t>i</w:t>
      </w:r>
      <w:r w:rsidR="00571D9F">
        <w:rPr>
          <w:rFonts w:cs="Arial"/>
          <w:sz w:val="18"/>
          <w:szCs w:val="18"/>
        </w:rPr>
        <w:t>ssikret</w:t>
      </w:r>
      <w:r w:rsidRPr="00565E27">
        <w:rPr>
          <w:rFonts w:cs="Arial"/>
          <w:sz w:val="18"/>
          <w:szCs w:val="18"/>
        </w:rPr>
        <w:t xml:space="preserve"> forbruk:</w:t>
      </w:r>
      <w:r w:rsidR="00224171" w:rsidRPr="00565E27">
        <w:rPr>
          <w:rFonts w:cs="Arial"/>
          <w:sz w:val="18"/>
          <w:szCs w:val="18"/>
        </w:rPr>
        <w:tab/>
      </w:r>
      <w:r w:rsidR="0068240C">
        <w:rPr>
          <w:rFonts w:cs="Arial"/>
          <w:sz w:val="18"/>
          <w:szCs w:val="18"/>
        </w:rPr>
        <w:tab/>
      </w:r>
      <w:r w:rsidRPr="00565E27">
        <w:rPr>
          <w:rFonts w:cs="Arial"/>
          <w:sz w:val="18"/>
          <w:szCs w:val="18"/>
        </w:rPr>
        <w:t>10 000 kWh</w:t>
      </w:r>
      <w:r w:rsidRPr="00565E27">
        <w:rPr>
          <w:rFonts w:cs="Arial"/>
          <w:sz w:val="18"/>
          <w:szCs w:val="18"/>
          <w:vertAlign w:val="superscript"/>
        </w:rPr>
        <w:footnoteReference w:customMarkFollows="1" w:id="3"/>
        <w:t>[1]</w:t>
      </w:r>
      <w:r w:rsidRPr="00565E27">
        <w:rPr>
          <w:rFonts w:cs="Arial"/>
          <w:sz w:val="18"/>
          <w:szCs w:val="18"/>
        </w:rPr>
        <w:t xml:space="preserve"> i henhold til tabellen i </w:t>
      </w:r>
      <w:r w:rsidR="0068240C" w:rsidRPr="00565E27">
        <w:rPr>
          <w:rFonts w:cs="Arial"/>
          <w:sz w:val="18"/>
          <w:szCs w:val="18"/>
        </w:rPr>
        <w:t xml:space="preserve">punkt </w:t>
      </w:r>
      <w:r w:rsidRPr="00565E27">
        <w:rPr>
          <w:rFonts w:cs="Arial"/>
          <w:sz w:val="18"/>
          <w:szCs w:val="18"/>
        </w:rPr>
        <w:t>3.1</w:t>
      </w:r>
    </w:p>
    <w:p w14:paraId="44EA1BD0" w14:textId="0EE8990E" w:rsidR="007015BD" w:rsidRPr="00565E27" w:rsidRDefault="007015BD" w:rsidP="00565E27">
      <w:pPr>
        <w:ind w:left="567"/>
        <w:rPr>
          <w:rFonts w:cs="Arial"/>
          <w:sz w:val="18"/>
          <w:szCs w:val="18"/>
        </w:rPr>
      </w:pPr>
      <w:r w:rsidRPr="00565E27">
        <w:rPr>
          <w:rFonts w:cs="Arial"/>
          <w:sz w:val="18"/>
          <w:szCs w:val="18"/>
        </w:rPr>
        <w:t>Avtalt pris:</w:t>
      </w:r>
      <w:r w:rsidR="00224171" w:rsidRPr="00565E27">
        <w:rPr>
          <w:rFonts w:cs="Arial"/>
          <w:sz w:val="18"/>
          <w:szCs w:val="18"/>
        </w:rPr>
        <w:tab/>
      </w:r>
      <w:r w:rsidR="00224171" w:rsidRPr="00565E27">
        <w:rPr>
          <w:rFonts w:cs="Arial"/>
          <w:sz w:val="18"/>
          <w:szCs w:val="18"/>
        </w:rPr>
        <w:tab/>
      </w:r>
      <w:r w:rsidR="00224171" w:rsidRPr="00565E27">
        <w:rPr>
          <w:rFonts w:cs="Arial"/>
          <w:sz w:val="18"/>
          <w:szCs w:val="18"/>
        </w:rPr>
        <w:tab/>
      </w:r>
      <w:r w:rsidR="00224171" w:rsidRPr="00565E27">
        <w:rPr>
          <w:rFonts w:cs="Arial"/>
          <w:sz w:val="18"/>
          <w:szCs w:val="18"/>
        </w:rPr>
        <w:tab/>
      </w:r>
      <w:r w:rsidR="00224171" w:rsidRPr="00565E27">
        <w:rPr>
          <w:rFonts w:cs="Arial"/>
          <w:sz w:val="18"/>
          <w:szCs w:val="18"/>
        </w:rPr>
        <w:tab/>
      </w:r>
      <w:r w:rsidR="00224171" w:rsidRPr="00565E27">
        <w:rPr>
          <w:rFonts w:cs="Arial"/>
          <w:sz w:val="18"/>
          <w:szCs w:val="18"/>
        </w:rPr>
        <w:tab/>
      </w:r>
      <w:r w:rsidRPr="00565E27">
        <w:rPr>
          <w:rFonts w:cs="Arial"/>
          <w:sz w:val="18"/>
          <w:szCs w:val="18"/>
        </w:rPr>
        <w:t>100 øre per kWh inklusive merverdiavgift og elsertifikater</w:t>
      </w:r>
    </w:p>
    <w:p w14:paraId="6439DD8A" w14:textId="5C6895C8" w:rsidR="007015BD" w:rsidRPr="00565E27" w:rsidRDefault="007015BD" w:rsidP="00565E27">
      <w:pPr>
        <w:ind w:left="567"/>
        <w:rPr>
          <w:rFonts w:cs="Arial"/>
          <w:sz w:val="18"/>
          <w:szCs w:val="18"/>
        </w:rPr>
      </w:pPr>
      <w:r w:rsidRPr="00565E27">
        <w:rPr>
          <w:rFonts w:cs="Arial"/>
          <w:sz w:val="18"/>
          <w:szCs w:val="18"/>
        </w:rPr>
        <w:t>Pris 12 måneders prissikring</w:t>
      </w:r>
      <w:r w:rsidR="00F26586">
        <w:rPr>
          <w:rFonts w:cs="Arial"/>
          <w:sz w:val="18"/>
          <w:szCs w:val="18"/>
        </w:rPr>
        <w:t>s</w:t>
      </w:r>
      <w:r w:rsidR="000F1CA0">
        <w:rPr>
          <w:rFonts w:cs="Arial"/>
          <w:sz w:val="18"/>
          <w:szCs w:val="18"/>
        </w:rPr>
        <w:t>periode</w:t>
      </w:r>
      <w:r w:rsidRPr="00565E27">
        <w:rPr>
          <w:rFonts w:cs="Arial"/>
          <w:sz w:val="18"/>
          <w:szCs w:val="18"/>
        </w:rPr>
        <w:t>:</w:t>
      </w:r>
      <w:r w:rsidR="00224171" w:rsidRPr="00565E27">
        <w:rPr>
          <w:rFonts w:cs="Arial"/>
          <w:sz w:val="18"/>
          <w:szCs w:val="18"/>
        </w:rPr>
        <w:tab/>
      </w:r>
      <w:r w:rsidR="00224171" w:rsidRPr="00565E27">
        <w:rPr>
          <w:rFonts w:cs="Arial"/>
          <w:sz w:val="18"/>
          <w:szCs w:val="18"/>
        </w:rPr>
        <w:tab/>
      </w:r>
      <w:r w:rsidRPr="00565E27">
        <w:rPr>
          <w:rFonts w:cs="Arial"/>
          <w:sz w:val="18"/>
          <w:szCs w:val="18"/>
        </w:rPr>
        <w:t>75 øre per kWh inklusive merverdiavgift og elsertifikater</w:t>
      </w:r>
    </w:p>
    <w:p w14:paraId="1AF4F551" w14:textId="42BCD5FF" w:rsidR="007015BD" w:rsidRPr="00565E27" w:rsidRDefault="007015BD" w:rsidP="00565E27">
      <w:pPr>
        <w:ind w:left="567"/>
        <w:rPr>
          <w:rFonts w:cs="Arial"/>
          <w:sz w:val="18"/>
          <w:szCs w:val="18"/>
        </w:rPr>
      </w:pPr>
      <w:r w:rsidRPr="00565E27">
        <w:rPr>
          <w:rFonts w:cs="Arial"/>
          <w:sz w:val="18"/>
          <w:szCs w:val="18"/>
        </w:rPr>
        <w:t>Prisdifferanse:</w:t>
      </w:r>
      <w:r w:rsidR="003D250E" w:rsidRPr="00565E27">
        <w:rPr>
          <w:rFonts w:cs="Arial"/>
          <w:sz w:val="18"/>
          <w:szCs w:val="18"/>
        </w:rPr>
        <w:tab/>
      </w:r>
      <w:r w:rsidR="003D250E" w:rsidRPr="00565E27">
        <w:rPr>
          <w:rFonts w:cs="Arial"/>
          <w:sz w:val="18"/>
          <w:szCs w:val="18"/>
        </w:rPr>
        <w:tab/>
      </w:r>
      <w:r w:rsidR="003D250E" w:rsidRPr="00565E27">
        <w:rPr>
          <w:rFonts w:cs="Arial"/>
          <w:sz w:val="18"/>
          <w:szCs w:val="18"/>
        </w:rPr>
        <w:tab/>
      </w:r>
      <w:r w:rsidR="003D250E" w:rsidRPr="00565E27">
        <w:rPr>
          <w:rFonts w:cs="Arial"/>
          <w:sz w:val="18"/>
          <w:szCs w:val="18"/>
        </w:rPr>
        <w:tab/>
      </w:r>
      <w:r w:rsidR="003D250E" w:rsidRPr="00565E27">
        <w:rPr>
          <w:rFonts w:cs="Arial"/>
          <w:sz w:val="18"/>
          <w:szCs w:val="18"/>
        </w:rPr>
        <w:tab/>
      </w:r>
      <w:r w:rsidRPr="00565E27">
        <w:rPr>
          <w:rFonts w:cs="Arial"/>
          <w:sz w:val="18"/>
          <w:szCs w:val="18"/>
        </w:rPr>
        <w:t>100 øre per kWh - 75 øre per kWh = 25 øre per kWh</w:t>
      </w:r>
    </w:p>
    <w:p w14:paraId="4273D368" w14:textId="77777777" w:rsidR="007015BD" w:rsidRPr="00565E27" w:rsidRDefault="007015BD" w:rsidP="007015BD">
      <w:pPr>
        <w:rPr>
          <w:rFonts w:cs="Arial"/>
          <w:sz w:val="18"/>
          <w:szCs w:val="18"/>
        </w:rPr>
      </w:pPr>
    </w:p>
    <w:p w14:paraId="70821259" w14:textId="3F41E7DB" w:rsidR="007015BD" w:rsidRPr="00565E27" w:rsidRDefault="00590C15" w:rsidP="00565E27">
      <w:pPr>
        <w:ind w:firstLine="567"/>
        <w:rPr>
          <w:rFonts w:cs="Arial"/>
          <w:sz w:val="18"/>
          <w:szCs w:val="18"/>
        </w:rPr>
      </w:pPr>
      <w:r>
        <w:rPr>
          <w:rFonts w:cs="Arial"/>
          <w:sz w:val="18"/>
          <w:szCs w:val="18"/>
        </w:rPr>
        <w:t>Kostnad</w:t>
      </w:r>
      <w:r w:rsidR="007015BD" w:rsidRPr="00565E27">
        <w:rPr>
          <w:rFonts w:cs="Arial"/>
          <w:sz w:val="18"/>
          <w:szCs w:val="18"/>
        </w:rPr>
        <w:t xml:space="preserve"> strøm:</w:t>
      </w:r>
      <w:r w:rsidR="003D250E" w:rsidRPr="00565E27">
        <w:rPr>
          <w:rFonts w:cs="Arial"/>
          <w:sz w:val="18"/>
          <w:szCs w:val="18"/>
        </w:rPr>
        <w:tab/>
      </w:r>
      <w:r w:rsidR="003D250E" w:rsidRPr="00565E27">
        <w:rPr>
          <w:rFonts w:cs="Arial"/>
          <w:sz w:val="18"/>
          <w:szCs w:val="18"/>
        </w:rPr>
        <w:tab/>
      </w:r>
      <w:r w:rsidR="003D250E" w:rsidRPr="00565E27">
        <w:rPr>
          <w:rFonts w:cs="Arial"/>
          <w:sz w:val="18"/>
          <w:szCs w:val="18"/>
        </w:rPr>
        <w:tab/>
      </w:r>
      <w:r w:rsidR="000D4C53">
        <w:rPr>
          <w:rFonts w:cs="Arial"/>
          <w:sz w:val="18"/>
          <w:szCs w:val="18"/>
        </w:rPr>
        <w:tab/>
      </w:r>
      <w:r w:rsidR="003D250E" w:rsidRPr="00565E27">
        <w:rPr>
          <w:rFonts w:cs="Arial"/>
          <w:sz w:val="18"/>
          <w:szCs w:val="18"/>
        </w:rPr>
        <w:tab/>
      </w:r>
      <w:r w:rsidR="007015BD" w:rsidRPr="00565E27">
        <w:rPr>
          <w:rFonts w:cs="Arial"/>
          <w:sz w:val="18"/>
          <w:szCs w:val="18"/>
        </w:rPr>
        <w:t>10 000 kWh x 25 øre per kWh = 2 500 NOK</w:t>
      </w:r>
    </w:p>
    <w:p w14:paraId="4906CACE" w14:textId="4A4E26E5" w:rsidR="007015BD" w:rsidRPr="00565E27" w:rsidRDefault="0044129A" w:rsidP="00565E27">
      <w:pPr>
        <w:ind w:firstLine="567"/>
        <w:rPr>
          <w:rFonts w:cs="Arial"/>
          <w:sz w:val="18"/>
          <w:szCs w:val="18"/>
        </w:rPr>
      </w:pPr>
      <w:r w:rsidRPr="00565E27">
        <w:rPr>
          <w:rFonts w:cs="Arial"/>
          <w:sz w:val="18"/>
          <w:szCs w:val="18"/>
        </w:rPr>
        <w:t>Administrasjonsgebyr</w:t>
      </w:r>
      <w:r w:rsidR="007015BD" w:rsidRPr="00565E27">
        <w:rPr>
          <w:rFonts w:cs="Arial"/>
          <w:sz w:val="18"/>
          <w:szCs w:val="18"/>
        </w:rPr>
        <w:t xml:space="preserve"> oppsigelse:</w:t>
      </w:r>
      <w:r w:rsidR="003D250E" w:rsidRPr="00565E27">
        <w:rPr>
          <w:rFonts w:cs="Arial"/>
          <w:sz w:val="18"/>
          <w:szCs w:val="18"/>
        </w:rPr>
        <w:tab/>
      </w:r>
      <w:r w:rsidR="003D250E" w:rsidRPr="00565E27">
        <w:rPr>
          <w:rFonts w:cs="Arial"/>
          <w:sz w:val="18"/>
          <w:szCs w:val="18"/>
        </w:rPr>
        <w:tab/>
      </w:r>
      <w:r w:rsidR="0068240C">
        <w:rPr>
          <w:rFonts w:cs="Arial"/>
          <w:sz w:val="18"/>
          <w:szCs w:val="18"/>
        </w:rPr>
        <w:tab/>
      </w:r>
      <w:r w:rsidR="007015BD" w:rsidRPr="00565E27">
        <w:rPr>
          <w:rFonts w:cs="Arial"/>
          <w:sz w:val="18"/>
          <w:szCs w:val="18"/>
        </w:rPr>
        <w:t>750 NOK inklusive merverdiavgift</w:t>
      </w:r>
    </w:p>
    <w:p w14:paraId="7C08574C" w14:textId="77777777" w:rsidR="0044129A" w:rsidRPr="00565E27" w:rsidRDefault="0044129A" w:rsidP="007015BD">
      <w:pPr>
        <w:rPr>
          <w:rFonts w:cs="Arial"/>
          <w:sz w:val="18"/>
          <w:szCs w:val="18"/>
        </w:rPr>
      </w:pPr>
    </w:p>
    <w:p w14:paraId="249F1F06" w14:textId="77777777" w:rsidR="007015BD" w:rsidRPr="00565E27" w:rsidRDefault="007015BD" w:rsidP="00565E27">
      <w:pPr>
        <w:ind w:firstLine="567"/>
        <w:rPr>
          <w:rFonts w:cs="Arial"/>
          <w:sz w:val="18"/>
          <w:szCs w:val="18"/>
        </w:rPr>
      </w:pPr>
      <w:r w:rsidRPr="00565E27">
        <w:rPr>
          <w:rFonts w:cs="Arial"/>
          <w:sz w:val="18"/>
          <w:szCs w:val="18"/>
        </w:rPr>
        <w:t xml:space="preserve">I dette tilfelle vil kunden motta et </w:t>
      </w:r>
      <w:r w:rsidRPr="00565E27">
        <w:rPr>
          <w:rFonts w:cs="Arial"/>
          <w:b/>
          <w:bCs/>
          <w:i/>
          <w:iCs/>
          <w:sz w:val="18"/>
          <w:szCs w:val="18"/>
        </w:rPr>
        <w:t>betalingskrav</w:t>
      </w:r>
      <w:r w:rsidRPr="00565E27">
        <w:rPr>
          <w:rFonts w:cs="Arial"/>
          <w:sz w:val="18"/>
          <w:szCs w:val="18"/>
        </w:rPr>
        <w:t xml:space="preserve"> på kr. 3 250 NOK</w:t>
      </w:r>
    </w:p>
    <w:p w14:paraId="0775E906" w14:textId="77777777" w:rsidR="007015BD" w:rsidRPr="00671F54" w:rsidRDefault="007015BD" w:rsidP="007015BD">
      <w:pPr>
        <w:rPr>
          <w:rFonts w:cs="Arial"/>
          <w:sz w:val="22"/>
          <w:szCs w:val="22"/>
        </w:rPr>
      </w:pPr>
    </w:p>
    <w:p w14:paraId="5C191D4B" w14:textId="7515A5DC" w:rsidR="0068240C" w:rsidRDefault="0068240C" w:rsidP="00BD03CE">
      <w:pPr>
        <w:ind w:firstLine="567"/>
        <w:rPr>
          <w:rFonts w:cs="Arial"/>
          <w:sz w:val="22"/>
          <w:szCs w:val="22"/>
        </w:rPr>
      </w:pPr>
      <w:r>
        <w:rPr>
          <w:rFonts w:cs="Arial"/>
          <w:lang w:eastAsia="nb-NO"/>
        </w:rPr>
        <w:t xml:space="preserve">2) Avtalt strømpris ligger lavere enn pris på </w:t>
      </w:r>
      <w:r w:rsidR="001027DB">
        <w:rPr>
          <w:rFonts w:cs="Arial"/>
          <w:lang w:eastAsia="nb-NO"/>
        </w:rPr>
        <w:t xml:space="preserve">avtale om </w:t>
      </w:r>
      <w:r>
        <w:rPr>
          <w:rFonts w:cs="Arial"/>
          <w:lang w:eastAsia="nb-NO"/>
        </w:rPr>
        <w:t xml:space="preserve">12 måneders </w:t>
      </w:r>
      <w:r w:rsidR="00F26586">
        <w:rPr>
          <w:rFonts w:cs="Arial"/>
          <w:lang w:eastAsia="nb-NO"/>
        </w:rPr>
        <w:t>prissikrings</w:t>
      </w:r>
      <w:r w:rsidR="001027DB">
        <w:rPr>
          <w:rFonts w:cs="Arial"/>
          <w:lang w:eastAsia="nb-NO"/>
        </w:rPr>
        <w:t>speriode</w:t>
      </w:r>
    </w:p>
    <w:p w14:paraId="5179355D" w14:textId="1459BDDC" w:rsidR="007015BD" w:rsidRPr="00565E27" w:rsidRDefault="007015BD" w:rsidP="00565E27">
      <w:pPr>
        <w:ind w:left="567"/>
        <w:rPr>
          <w:rFonts w:cs="Arial"/>
          <w:sz w:val="18"/>
          <w:szCs w:val="18"/>
        </w:rPr>
      </w:pPr>
      <w:r w:rsidRPr="00565E27">
        <w:rPr>
          <w:rFonts w:cs="Arial"/>
          <w:sz w:val="18"/>
          <w:szCs w:val="18"/>
        </w:rPr>
        <w:t xml:space="preserve">Gjenstående avtalt </w:t>
      </w:r>
      <w:r w:rsidR="003218E9">
        <w:rPr>
          <w:rFonts w:cs="Arial"/>
          <w:sz w:val="18"/>
          <w:szCs w:val="18"/>
        </w:rPr>
        <w:t>prissikret</w:t>
      </w:r>
      <w:r w:rsidRPr="00565E27">
        <w:rPr>
          <w:rFonts w:cs="Arial"/>
          <w:sz w:val="18"/>
          <w:szCs w:val="18"/>
        </w:rPr>
        <w:t xml:space="preserve"> forbruk:</w:t>
      </w:r>
      <w:r w:rsidR="0044129A" w:rsidRPr="00565E27">
        <w:rPr>
          <w:rFonts w:cs="Arial"/>
          <w:sz w:val="18"/>
          <w:szCs w:val="18"/>
        </w:rPr>
        <w:tab/>
      </w:r>
      <w:r w:rsidR="0068240C">
        <w:rPr>
          <w:rFonts w:cs="Arial"/>
          <w:sz w:val="18"/>
          <w:szCs w:val="18"/>
        </w:rPr>
        <w:tab/>
      </w:r>
      <w:r w:rsidRPr="00565E27">
        <w:rPr>
          <w:rFonts w:cs="Arial"/>
          <w:sz w:val="18"/>
          <w:szCs w:val="18"/>
        </w:rPr>
        <w:t>10 000 kWh</w:t>
      </w:r>
      <w:r w:rsidRPr="00565E27">
        <w:rPr>
          <w:rFonts w:cs="Arial"/>
          <w:sz w:val="18"/>
          <w:szCs w:val="18"/>
          <w:vertAlign w:val="superscript"/>
        </w:rPr>
        <w:footnoteReference w:customMarkFollows="1" w:id="4"/>
        <w:t>[2]</w:t>
      </w:r>
      <w:r w:rsidRPr="00565E27">
        <w:rPr>
          <w:rFonts w:cs="Arial"/>
          <w:sz w:val="18"/>
          <w:szCs w:val="18"/>
        </w:rPr>
        <w:t xml:space="preserve"> i henhold til tabellen i</w:t>
      </w:r>
      <w:r w:rsidR="0068240C" w:rsidRPr="00565E27">
        <w:rPr>
          <w:rFonts w:cs="Arial"/>
          <w:sz w:val="18"/>
          <w:szCs w:val="18"/>
        </w:rPr>
        <w:t xml:space="preserve"> punkt</w:t>
      </w:r>
      <w:r w:rsidRPr="00565E27">
        <w:rPr>
          <w:rFonts w:cs="Arial"/>
          <w:sz w:val="18"/>
          <w:szCs w:val="18"/>
        </w:rPr>
        <w:t xml:space="preserve"> 3.1</w:t>
      </w:r>
    </w:p>
    <w:p w14:paraId="320114BE" w14:textId="1EC61AAB" w:rsidR="007015BD" w:rsidRPr="00565E27" w:rsidRDefault="007015BD" w:rsidP="00565E27">
      <w:pPr>
        <w:ind w:left="567"/>
        <w:rPr>
          <w:rFonts w:cs="Arial"/>
          <w:sz w:val="18"/>
          <w:szCs w:val="18"/>
        </w:rPr>
      </w:pPr>
      <w:r w:rsidRPr="00565E27">
        <w:rPr>
          <w:rFonts w:cs="Arial"/>
          <w:sz w:val="18"/>
          <w:szCs w:val="18"/>
        </w:rPr>
        <w:t>Avtalt pris:</w:t>
      </w:r>
      <w:r w:rsidR="0044129A" w:rsidRPr="00565E27">
        <w:rPr>
          <w:rFonts w:cs="Arial"/>
          <w:sz w:val="18"/>
          <w:szCs w:val="18"/>
        </w:rPr>
        <w:tab/>
      </w:r>
      <w:r w:rsidR="0044129A" w:rsidRPr="00565E27">
        <w:rPr>
          <w:rFonts w:cs="Arial"/>
          <w:sz w:val="18"/>
          <w:szCs w:val="18"/>
        </w:rPr>
        <w:tab/>
      </w:r>
      <w:r w:rsidR="0044129A" w:rsidRPr="00565E27">
        <w:rPr>
          <w:rFonts w:cs="Arial"/>
          <w:sz w:val="18"/>
          <w:szCs w:val="18"/>
        </w:rPr>
        <w:tab/>
      </w:r>
      <w:r w:rsidR="0044129A" w:rsidRPr="00565E27">
        <w:rPr>
          <w:rFonts w:cs="Arial"/>
          <w:sz w:val="18"/>
          <w:szCs w:val="18"/>
        </w:rPr>
        <w:tab/>
      </w:r>
      <w:r w:rsidR="0044129A" w:rsidRPr="00565E27">
        <w:rPr>
          <w:rFonts w:cs="Arial"/>
          <w:sz w:val="18"/>
          <w:szCs w:val="18"/>
        </w:rPr>
        <w:tab/>
      </w:r>
      <w:r w:rsidR="0044129A" w:rsidRPr="00565E27">
        <w:rPr>
          <w:rFonts w:cs="Arial"/>
          <w:sz w:val="18"/>
          <w:szCs w:val="18"/>
        </w:rPr>
        <w:tab/>
      </w:r>
      <w:r w:rsidRPr="00565E27">
        <w:rPr>
          <w:rFonts w:cs="Arial"/>
          <w:sz w:val="18"/>
          <w:szCs w:val="18"/>
        </w:rPr>
        <w:t>100 øre per kWh inklusive merverdiavgift og elsertifikater</w:t>
      </w:r>
    </w:p>
    <w:p w14:paraId="6E857C56" w14:textId="34488023" w:rsidR="007015BD" w:rsidRPr="00565E27" w:rsidRDefault="007015BD" w:rsidP="00565E27">
      <w:pPr>
        <w:ind w:left="567"/>
        <w:rPr>
          <w:rFonts w:cs="Arial"/>
          <w:sz w:val="18"/>
          <w:szCs w:val="18"/>
        </w:rPr>
      </w:pPr>
      <w:r w:rsidRPr="00565E27">
        <w:rPr>
          <w:rFonts w:cs="Arial"/>
          <w:sz w:val="18"/>
          <w:szCs w:val="18"/>
        </w:rPr>
        <w:t xml:space="preserve">Pris 12 måneders </w:t>
      </w:r>
      <w:r w:rsidR="00F26586">
        <w:rPr>
          <w:rFonts w:cs="Arial"/>
          <w:sz w:val="18"/>
          <w:szCs w:val="18"/>
        </w:rPr>
        <w:t>prissikrings</w:t>
      </w:r>
      <w:r w:rsidR="007A1AB0">
        <w:rPr>
          <w:rFonts w:cs="Arial"/>
          <w:sz w:val="18"/>
          <w:szCs w:val="18"/>
        </w:rPr>
        <w:t>sikringsperiode</w:t>
      </w:r>
      <w:r w:rsidRPr="00565E27">
        <w:rPr>
          <w:rFonts w:cs="Arial"/>
          <w:sz w:val="18"/>
          <w:szCs w:val="18"/>
        </w:rPr>
        <w:t>:</w:t>
      </w:r>
      <w:r w:rsidR="0044129A" w:rsidRPr="00565E27">
        <w:rPr>
          <w:rFonts w:cs="Arial"/>
          <w:sz w:val="18"/>
          <w:szCs w:val="18"/>
        </w:rPr>
        <w:tab/>
      </w:r>
      <w:r w:rsidRPr="00565E27">
        <w:rPr>
          <w:rFonts w:cs="Arial"/>
          <w:sz w:val="18"/>
          <w:szCs w:val="18"/>
        </w:rPr>
        <w:t>125 øre per kWh inklusive merverdiavgift og elsertifikater</w:t>
      </w:r>
    </w:p>
    <w:p w14:paraId="11FFDBBE" w14:textId="00DABE1F" w:rsidR="007015BD" w:rsidRPr="00565E27" w:rsidRDefault="007015BD" w:rsidP="00565E27">
      <w:pPr>
        <w:ind w:left="567"/>
        <w:rPr>
          <w:rFonts w:cs="Arial"/>
          <w:sz w:val="18"/>
          <w:szCs w:val="18"/>
        </w:rPr>
      </w:pPr>
      <w:r w:rsidRPr="00565E27">
        <w:rPr>
          <w:rFonts w:cs="Arial"/>
          <w:sz w:val="18"/>
          <w:szCs w:val="18"/>
        </w:rPr>
        <w:t>Prisdifferanse:</w:t>
      </w:r>
      <w:r w:rsidR="0044129A" w:rsidRPr="00565E27">
        <w:rPr>
          <w:rFonts w:cs="Arial"/>
          <w:sz w:val="18"/>
          <w:szCs w:val="18"/>
        </w:rPr>
        <w:tab/>
      </w:r>
      <w:r w:rsidR="0044129A" w:rsidRPr="00565E27">
        <w:rPr>
          <w:rFonts w:cs="Arial"/>
          <w:sz w:val="18"/>
          <w:szCs w:val="18"/>
        </w:rPr>
        <w:tab/>
      </w:r>
      <w:r w:rsidR="0044129A" w:rsidRPr="00565E27">
        <w:rPr>
          <w:rFonts w:cs="Arial"/>
          <w:sz w:val="18"/>
          <w:szCs w:val="18"/>
        </w:rPr>
        <w:tab/>
      </w:r>
      <w:r w:rsidR="0044129A" w:rsidRPr="00565E27">
        <w:rPr>
          <w:rFonts w:cs="Arial"/>
          <w:sz w:val="18"/>
          <w:szCs w:val="18"/>
        </w:rPr>
        <w:tab/>
      </w:r>
      <w:r w:rsidR="0044129A" w:rsidRPr="00565E27">
        <w:rPr>
          <w:rFonts w:cs="Arial"/>
          <w:sz w:val="18"/>
          <w:szCs w:val="18"/>
        </w:rPr>
        <w:tab/>
      </w:r>
      <w:r w:rsidRPr="00565E27">
        <w:rPr>
          <w:rFonts w:cs="Arial"/>
          <w:sz w:val="18"/>
          <w:szCs w:val="18"/>
        </w:rPr>
        <w:t>100 øre per kWh - 125 øre per kWh = - 25 øre per kWh</w:t>
      </w:r>
    </w:p>
    <w:p w14:paraId="1F9DBC1A" w14:textId="77777777" w:rsidR="007015BD" w:rsidRPr="00565E27" w:rsidRDefault="007015BD" w:rsidP="00565E27">
      <w:pPr>
        <w:ind w:left="567"/>
        <w:rPr>
          <w:rFonts w:cs="Arial"/>
          <w:sz w:val="18"/>
          <w:szCs w:val="18"/>
        </w:rPr>
      </w:pPr>
    </w:p>
    <w:p w14:paraId="0145EE24" w14:textId="4861E939" w:rsidR="007015BD" w:rsidRPr="00565E27" w:rsidRDefault="00590C15" w:rsidP="00565E27">
      <w:pPr>
        <w:ind w:left="567"/>
        <w:rPr>
          <w:rFonts w:cs="Arial"/>
          <w:sz w:val="18"/>
          <w:szCs w:val="18"/>
        </w:rPr>
      </w:pPr>
      <w:r>
        <w:rPr>
          <w:rFonts w:cs="Arial"/>
          <w:sz w:val="18"/>
          <w:szCs w:val="18"/>
        </w:rPr>
        <w:t>Kostnad</w:t>
      </w:r>
      <w:r w:rsidRPr="00565E27">
        <w:rPr>
          <w:rFonts w:cs="Arial"/>
          <w:sz w:val="18"/>
          <w:szCs w:val="18"/>
        </w:rPr>
        <w:t xml:space="preserve"> </w:t>
      </w:r>
      <w:r w:rsidR="007015BD" w:rsidRPr="00565E27">
        <w:rPr>
          <w:rFonts w:cs="Arial"/>
          <w:sz w:val="18"/>
          <w:szCs w:val="18"/>
        </w:rPr>
        <w:t>strøm:</w:t>
      </w:r>
      <w:r w:rsidR="0044129A" w:rsidRPr="00565E27">
        <w:rPr>
          <w:rFonts w:cs="Arial"/>
          <w:sz w:val="18"/>
          <w:szCs w:val="18"/>
        </w:rPr>
        <w:tab/>
      </w:r>
      <w:r w:rsidR="0044129A" w:rsidRPr="00565E27">
        <w:rPr>
          <w:rFonts w:cs="Arial"/>
          <w:sz w:val="18"/>
          <w:szCs w:val="18"/>
        </w:rPr>
        <w:tab/>
      </w:r>
      <w:r w:rsidR="0044129A" w:rsidRPr="00565E27">
        <w:rPr>
          <w:rFonts w:cs="Arial"/>
          <w:sz w:val="18"/>
          <w:szCs w:val="18"/>
        </w:rPr>
        <w:tab/>
      </w:r>
      <w:r w:rsidR="0044129A" w:rsidRPr="00565E27">
        <w:rPr>
          <w:rFonts w:cs="Arial"/>
          <w:sz w:val="18"/>
          <w:szCs w:val="18"/>
        </w:rPr>
        <w:tab/>
      </w:r>
      <w:r w:rsidR="007015BD" w:rsidRPr="00565E27">
        <w:rPr>
          <w:rFonts w:cs="Arial"/>
          <w:sz w:val="18"/>
          <w:szCs w:val="18"/>
        </w:rPr>
        <w:t>10 000 kWh x -25 øre per kWh = -2 500 NOK</w:t>
      </w:r>
    </w:p>
    <w:p w14:paraId="72CD937F" w14:textId="1793F40C" w:rsidR="007015BD" w:rsidRPr="00565E27" w:rsidRDefault="0044129A" w:rsidP="00565E27">
      <w:pPr>
        <w:ind w:left="567"/>
        <w:rPr>
          <w:rFonts w:cs="Arial"/>
          <w:sz w:val="18"/>
          <w:szCs w:val="18"/>
        </w:rPr>
      </w:pPr>
      <w:r w:rsidRPr="00565E27">
        <w:rPr>
          <w:rFonts w:cs="Arial"/>
          <w:sz w:val="18"/>
          <w:szCs w:val="18"/>
        </w:rPr>
        <w:t>Administrasjonsgebyr</w:t>
      </w:r>
      <w:r w:rsidR="007015BD" w:rsidRPr="00565E27">
        <w:rPr>
          <w:rFonts w:cs="Arial"/>
          <w:sz w:val="18"/>
          <w:szCs w:val="18"/>
        </w:rPr>
        <w:t xml:space="preserve"> oppsigelse:</w:t>
      </w:r>
      <w:r w:rsidRPr="00565E27">
        <w:rPr>
          <w:rFonts w:cs="Arial"/>
          <w:sz w:val="18"/>
          <w:szCs w:val="18"/>
        </w:rPr>
        <w:tab/>
      </w:r>
      <w:r w:rsidRPr="00565E27">
        <w:rPr>
          <w:rFonts w:cs="Arial"/>
          <w:sz w:val="18"/>
          <w:szCs w:val="18"/>
        </w:rPr>
        <w:tab/>
      </w:r>
      <w:r w:rsidR="0068240C">
        <w:rPr>
          <w:rFonts w:cs="Arial"/>
          <w:sz w:val="18"/>
          <w:szCs w:val="18"/>
        </w:rPr>
        <w:tab/>
      </w:r>
      <w:r w:rsidR="007015BD" w:rsidRPr="00565E27">
        <w:rPr>
          <w:rFonts w:cs="Arial"/>
          <w:sz w:val="18"/>
          <w:szCs w:val="18"/>
        </w:rPr>
        <w:t>750 NOK inklusive merverdiavgift</w:t>
      </w:r>
    </w:p>
    <w:p w14:paraId="17248EA9" w14:textId="77777777" w:rsidR="0044129A" w:rsidRPr="00565E27" w:rsidRDefault="0044129A" w:rsidP="00565E27">
      <w:pPr>
        <w:ind w:left="567"/>
        <w:rPr>
          <w:rFonts w:cs="Arial"/>
          <w:sz w:val="18"/>
          <w:szCs w:val="18"/>
        </w:rPr>
      </w:pPr>
    </w:p>
    <w:p w14:paraId="53A066B9" w14:textId="77777777" w:rsidR="007015BD" w:rsidRPr="00565E27" w:rsidRDefault="007015BD" w:rsidP="00565E27">
      <w:pPr>
        <w:ind w:left="567"/>
        <w:rPr>
          <w:rFonts w:cs="Arial"/>
          <w:sz w:val="18"/>
          <w:szCs w:val="18"/>
        </w:rPr>
      </w:pPr>
      <w:r w:rsidRPr="00565E27">
        <w:rPr>
          <w:rFonts w:cs="Arial"/>
          <w:sz w:val="18"/>
          <w:szCs w:val="18"/>
        </w:rPr>
        <w:t xml:space="preserve">I dette tilfelle vil kunden motta en </w:t>
      </w:r>
      <w:r w:rsidRPr="00565E27">
        <w:rPr>
          <w:rFonts w:cs="Arial"/>
          <w:b/>
          <w:bCs/>
          <w:i/>
          <w:iCs/>
          <w:sz w:val="18"/>
          <w:szCs w:val="18"/>
        </w:rPr>
        <w:t>utbetaling</w:t>
      </w:r>
      <w:r w:rsidRPr="00565E27">
        <w:rPr>
          <w:rFonts w:cs="Arial"/>
          <w:sz w:val="18"/>
          <w:szCs w:val="18"/>
        </w:rPr>
        <w:t xml:space="preserve"> på kr.1 750</w:t>
      </w:r>
    </w:p>
    <w:p w14:paraId="4B91A8B0" w14:textId="77777777" w:rsidR="007015BD" w:rsidRDefault="007015BD" w:rsidP="007015BD">
      <w:pPr>
        <w:rPr>
          <w:rFonts w:ascii="Calibri" w:hAnsi="Calibri" w:cs="Calibri"/>
          <w:sz w:val="22"/>
          <w:szCs w:val="22"/>
        </w:rPr>
      </w:pPr>
    </w:p>
    <w:p w14:paraId="72D13BD8" w14:textId="34F2045F" w:rsidR="002801D2" w:rsidRPr="002801D2" w:rsidRDefault="002801D2" w:rsidP="002801D2">
      <w:pPr>
        <w:numPr>
          <w:ilvl w:val="0"/>
          <w:numId w:val="33"/>
        </w:numPr>
        <w:tabs>
          <w:tab w:val="left" w:pos="1417"/>
        </w:tabs>
        <w:spacing w:before="100" w:beforeAutospacing="1" w:after="240" w:line="264" w:lineRule="auto"/>
        <w:ind w:left="709" w:hanging="709"/>
        <w:rPr>
          <w:rFonts w:eastAsia="Times New Roman" w:cs="Arial"/>
          <w:b/>
          <w:bCs/>
          <w:lang w:eastAsia="nb-NO"/>
        </w:rPr>
      </w:pPr>
      <w:r w:rsidRPr="002801D2">
        <w:rPr>
          <w:rFonts w:eastAsia="Times New Roman" w:cs="Arial"/>
          <w:b/>
          <w:bCs/>
          <w:lang w:eastAsia="nb-NO"/>
        </w:rPr>
        <w:t>PARTENES PLIKTER OG AVKLARINGER VED BESTILLING MV. TIDSPUNKT FOR OPPSTART</w:t>
      </w:r>
    </w:p>
    <w:p w14:paraId="5FF1C0B5" w14:textId="77777777" w:rsidR="002801D2" w:rsidRPr="002801D2" w:rsidRDefault="002801D2" w:rsidP="002801D2">
      <w:pPr>
        <w:numPr>
          <w:ilvl w:val="1"/>
          <w:numId w:val="33"/>
        </w:numPr>
        <w:tabs>
          <w:tab w:val="left" w:pos="1417"/>
        </w:tabs>
        <w:spacing w:before="100" w:beforeAutospacing="1" w:line="264" w:lineRule="auto"/>
        <w:ind w:hanging="720"/>
        <w:rPr>
          <w:rFonts w:eastAsia="Times New Roman" w:cs="Arial"/>
          <w:bCs/>
          <w:lang w:eastAsia="nb-NO"/>
        </w:rPr>
      </w:pPr>
      <w:bookmarkStart w:id="5" w:name="_Hlk155699789"/>
      <w:r w:rsidRPr="002801D2">
        <w:rPr>
          <w:rFonts w:eastAsia="Times New Roman" w:cs="Arial"/>
          <w:b/>
          <w:bCs/>
          <w:lang w:eastAsia="nb-NO"/>
        </w:rPr>
        <w:t>Opplysninger før avtaleinngåelse</w:t>
      </w:r>
    </w:p>
    <w:p w14:paraId="587AC7AE" w14:textId="77777777" w:rsidR="002801D2" w:rsidRPr="002801D2" w:rsidRDefault="002801D2" w:rsidP="002801D2">
      <w:pPr>
        <w:rPr>
          <w:rFonts w:cs="Arial"/>
        </w:rPr>
      </w:pPr>
    </w:p>
    <w:p w14:paraId="794B3593" w14:textId="77777777" w:rsidR="002801D2" w:rsidRPr="002801D2" w:rsidRDefault="002801D2" w:rsidP="002801D2">
      <w:pPr>
        <w:rPr>
          <w:rFonts w:cs="Arial"/>
        </w:rPr>
      </w:pPr>
      <w:r w:rsidRPr="002801D2">
        <w:rPr>
          <w:rFonts w:cs="Arial"/>
        </w:rPr>
        <w:t>Kunden skal gi de opplysninger om anlegget som Leverandøren trenger for at avtalen skal kunne inngås, herunder fødselsnummer, faktura- og anleggsadresse, målepunkt-ID og e-postadresse/mobilnummer. Kunden er selv ansvarlig for at Leverandøren til enhver tid har oppdaterte kontaktopplysninger på Kunden. Leverandøren skal legge til rette for at Kunden enkelt kan oppdatere og gi nødvendige opplysninger.</w:t>
      </w:r>
    </w:p>
    <w:p w14:paraId="555340A9" w14:textId="77777777" w:rsidR="002801D2" w:rsidRPr="002801D2" w:rsidRDefault="002801D2" w:rsidP="002801D2">
      <w:pPr>
        <w:rPr>
          <w:rFonts w:cs="Arial"/>
          <w:b/>
          <w:bCs/>
        </w:rPr>
      </w:pPr>
    </w:p>
    <w:p w14:paraId="75E481C3" w14:textId="77777777" w:rsidR="002801D2" w:rsidRPr="002801D2" w:rsidRDefault="002801D2" w:rsidP="002801D2">
      <w:pPr>
        <w:rPr>
          <w:rFonts w:cs="Arial"/>
        </w:rPr>
      </w:pPr>
      <w:r w:rsidRPr="002801D2">
        <w:rPr>
          <w:rFonts w:cs="Arial"/>
        </w:rPr>
        <w:t>Leverandøren samler inn og behandler Kundens personopplysninger som er nødvendig for å levere tjenesten i henhold til avtalen. Leverandørens personvernerklæring inneholder informasjon om hvordan Leverandøren behandler Kundens personopplysninger. Erklæringen er til enhver tid tilgjengelig på Leverandørens nettsider.</w:t>
      </w:r>
    </w:p>
    <w:p w14:paraId="5A530508" w14:textId="14378834" w:rsidR="002801D2" w:rsidRPr="002801D2" w:rsidRDefault="001078AC" w:rsidP="002801D2">
      <w:pPr>
        <w:numPr>
          <w:ilvl w:val="1"/>
          <w:numId w:val="33"/>
        </w:numPr>
        <w:tabs>
          <w:tab w:val="left" w:pos="1417"/>
        </w:tabs>
        <w:spacing w:before="100" w:beforeAutospacing="1" w:line="264" w:lineRule="auto"/>
        <w:ind w:hanging="720"/>
        <w:rPr>
          <w:rFonts w:eastAsia="Times New Roman" w:cs="Arial"/>
          <w:bCs/>
          <w:lang w:eastAsia="nb-NO"/>
        </w:rPr>
      </w:pPr>
      <w:r>
        <w:rPr>
          <w:rFonts w:eastAsia="Times New Roman" w:cs="Arial"/>
          <w:b/>
          <w:bCs/>
          <w:lang w:eastAsia="nb-NO"/>
        </w:rPr>
        <w:t>Kredittsjekk</w:t>
      </w:r>
    </w:p>
    <w:p w14:paraId="3DF4F306" w14:textId="77777777" w:rsidR="002801D2" w:rsidRDefault="002801D2" w:rsidP="002801D2">
      <w:pPr>
        <w:rPr>
          <w:rFonts w:cs="Arial"/>
        </w:rPr>
      </w:pPr>
    </w:p>
    <w:p w14:paraId="7543386D" w14:textId="5556ECCD" w:rsidR="001C6E5F" w:rsidRPr="00565E27" w:rsidRDefault="00180A87" w:rsidP="002801D2">
      <w:pPr>
        <w:rPr>
          <w:rFonts w:cs="Arial"/>
          <w:i/>
          <w:iCs/>
        </w:rPr>
      </w:pPr>
      <w:r>
        <w:rPr>
          <w:rFonts w:cs="Arial"/>
          <w:i/>
          <w:iCs/>
        </w:rPr>
        <w:t>[</w:t>
      </w:r>
      <w:r w:rsidR="001C6E5F">
        <w:rPr>
          <w:rFonts w:cs="Arial"/>
          <w:i/>
          <w:iCs/>
        </w:rPr>
        <w:t>Alternativt 1</w:t>
      </w:r>
      <w:r>
        <w:rPr>
          <w:rFonts w:cs="Arial"/>
          <w:i/>
          <w:iCs/>
        </w:rPr>
        <w:t>]</w:t>
      </w:r>
    </w:p>
    <w:p w14:paraId="791C1554" w14:textId="4DD8498A" w:rsidR="002801D2" w:rsidRDefault="002801D2" w:rsidP="002801D2">
      <w:pPr>
        <w:rPr>
          <w:rFonts w:cs="Arial"/>
        </w:rPr>
      </w:pPr>
      <w:r w:rsidRPr="002801D2">
        <w:rPr>
          <w:rFonts w:cs="Arial"/>
        </w:rPr>
        <w:t xml:space="preserve">Leverandøren </w:t>
      </w:r>
      <w:r w:rsidR="001078AC">
        <w:rPr>
          <w:rFonts w:cs="Arial"/>
        </w:rPr>
        <w:t>gjennomfører</w:t>
      </w:r>
      <w:r w:rsidR="001078AC" w:rsidRPr="002801D2">
        <w:rPr>
          <w:rFonts w:cs="Arial"/>
        </w:rPr>
        <w:t xml:space="preserve"> </w:t>
      </w:r>
      <w:r w:rsidR="001078AC">
        <w:rPr>
          <w:rFonts w:cs="Arial"/>
        </w:rPr>
        <w:t>kredittsjekk</w:t>
      </w:r>
      <w:r w:rsidR="001078AC" w:rsidRPr="002801D2">
        <w:rPr>
          <w:rFonts w:cs="Arial"/>
        </w:rPr>
        <w:t xml:space="preserve"> </w:t>
      </w:r>
      <w:r w:rsidRPr="002801D2">
        <w:rPr>
          <w:rFonts w:cs="Arial"/>
        </w:rPr>
        <w:t>av Kunden ved avtaleinngåelsen, så fremt Leverandøren praktiserer etterskuddsvis fakturering. Ved vurdering av kredittverdighet, kan Leverandøren, foruten offentlig tilgjengelige opplysninger, benytte egne kundeopplysninger og kredittopplysningsbyråer. Leverandøren kan avvise en bestilling fra Kunden dersom Kunden ikke oppfyller Leverandørens krav til kredittverdighet.</w:t>
      </w:r>
    </w:p>
    <w:p w14:paraId="0679EF77" w14:textId="77777777" w:rsidR="001C6E5F" w:rsidRDefault="001C6E5F" w:rsidP="002801D2">
      <w:pPr>
        <w:rPr>
          <w:rFonts w:cs="Arial"/>
        </w:rPr>
      </w:pPr>
    </w:p>
    <w:p w14:paraId="201A9066" w14:textId="1102299C" w:rsidR="001C6E5F" w:rsidRDefault="00180A87" w:rsidP="001C6E5F">
      <w:pPr>
        <w:rPr>
          <w:i/>
          <w:iCs/>
        </w:rPr>
      </w:pPr>
      <w:r>
        <w:rPr>
          <w:i/>
          <w:iCs/>
        </w:rPr>
        <w:t>[</w:t>
      </w:r>
      <w:r w:rsidR="001C6E5F" w:rsidRPr="002742A4">
        <w:rPr>
          <w:i/>
          <w:iCs/>
        </w:rPr>
        <w:t>Alternativ 2</w:t>
      </w:r>
      <w:r>
        <w:rPr>
          <w:i/>
          <w:iCs/>
        </w:rPr>
        <w:t>]</w:t>
      </w:r>
    </w:p>
    <w:p w14:paraId="36224A5C" w14:textId="5EABCD1C" w:rsidR="001C6E5F" w:rsidRPr="009C73E8" w:rsidRDefault="001C6E5F" w:rsidP="001C6E5F">
      <w:r>
        <w:t>Leverandøren foretar ikke kreditt</w:t>
      </w:r>
      <w:r w:rsidR="00A234DE">
        <w:t>sjekk</w:t>
      </w:r>
      <w:r>
        <w:t xml:space="preserve"> ved avtaleinngåelsen.</w:t>
      </w:r>
    </w:p>
    <w:p w14:paraId="5C8B72D4" w14:textId="77777777" w:rsidR="001C6E5F" w:rsidRDefault="001C6E5F" w:rsidP="001C6E5F"/>
    <w:p w14:paraId="6CC10CD3" w14:textId="77777777" w:rsidR="001C6E5F" w:rsidRDefault="001C6E5F" w:rsidP="001C6E5F">
      <w:r>
        <w:t>(Stryk det som ikke passer)</w:t>
      </w:r>
    </w:p>
    <w:p w14:paraId="456B23C9" w14:textId="77777777" w:rsidR="002801D2" w:rsidRPr="002801D2" w:rsidRDefault="002801D2" w:rsidP="002801D2">
      <w:pPr>
        <w:numPr>
          <w:ilvl w:val="1"/>
          <w:numId w:val="33"/>
        </w:numPr>
        <w:tabs>
          <w:tab w:val="left" w:pos="1417"/>
        </w:tabs>
        <w:spacing w:before="100" w:beforeAutospacing="1" w:line="264" w:lineRule="auto"/>
        <w:ind w:hanging="720"/>
        <w:rPr>
          <w:rFonts w:eastAsia="Times New Roman" w:cs="Arial"/>
          <w:bCs/>
          <w:lang w:eastAsia="nb-NO"/>
        </w:rPr>
      </w:pPr>
      <w:r w:rsidRPr="002801D2">
        <w:rPr>
          <w:rFonts w:eastAsia="Times New Roman" w:cs="Arial"/>
          <w:b/>
          <w:bCs/>
          <w:lang w:eastAsia="nb-NO"/>
        </w:rPr>
        <w:t>Leverandørskifte</w:t>
      </w:r>
    </w:p>
    <w:p w14:paraId="3A48C1FE" w14:textId="77777777" w:rsidR="002801D2" w:rsidRPr="002801D2" w:rsidRDefault="002801D2" w:rsidP="002801D2">
      <w:pPr>
        <w:rPr>
          <w:rFonts w:cs="Arial"/>
        </w:rPr>
      </w:pPr>
    </w:p>
    <w:p w14:paraId="1446FD4D" w14:textId="4F54F2C6" w:rsidR="002801D2" w:rsidRPr="002801D2" w:rsidRDefault="002801D2" w:rsidP="002801D2">
      <w:pPr>
        <w:rPr>
          <w:rFonts w:cs="Arial"/>
          <w:b/>
          <w:bCs/>
        </w:rPr>
      </w:pPr>
      <w:r w:rsidRPr="002801D2">
        <w:rPr>
          <w:rFonts w:cs="Arial"/>
        </w:rPr>
        <w:lastRenderedPageBreak/>
        <w:t>Hvis inngåelse av denne avtalen innebærer skifte av strømleverandør, skal Leverandøren på vegne av Kunden iverksette et leverandørskifte og Kundens eksisterende strømavtale opphører, med mindre annet er uttrykkelig avtalt. Kunden er selv ansvarlig for oppfyllelse av avtalen med tidligere strømleverandør for eventuelle konsekvenser av oppsigelse, for eksempel dersom oppsigelsen utløser bruddgebyr etter den tidligere avtalen.</w:t>
      </w:r>
    </w:p>
    <w:p w14:paraId="02702627" w14:textId="77777777" w:rsidR="002801D2" w:rsidRPr="002801D2" w:rsidRDefault="002801D2" w:rsidP="002801D2">
      <w:pPr>
        <w:numPr>
          <w:ilvl w:val="1"/>
          <w:numId w:val="33"/>
        </w:numPr>
        <w:tabs>
          <w:tab w:val="left" w:pos="1417"/>
        </w:tabs>
        <w:spacing w:before="100" w:beforeAutospacing="1" w:line="264" w:lineRule="auto"/>
        <w:ind w:hanging="720"/>
        <w:rPr>
          <w:rFonts w:eastAsia="Times New Roman" w:cs="Arial"/>
          <w:bCs/>
          <w:lang w:eastAsia="nb-NO"/>
        </w:rPr>
      </w:pPr>
      <w:r w:rsidRPr="002801D2">
        <w:rPr>
          <w:rFonts w:eastAsia="Times New Roman" w:cs="Arial"/>
          <w:b/>
          <w:bCs/>
          <w:lang w:eastAsia="nb-NO"/>
        </w:rPr>
        <w:t>Startdato og førtidig oppstart</w:t>
      </w:r>
    </w:p>
    <w:p w14:paraId="23745BF8" w14:textId="77777777" w:rsidR="002801D2" w:rsidRPr="002801D2" w:rsidRDefault="002801D2" w:rsidP="002801D2">
      <w:pPr>
        <w:rPr>
          <w:rFonts w:cs="Arial"/>
        </w:rPr>
      </w:pPr>
    </w:p>
    <w:p w14:paraId="07FFAA0B" w14:textId="2594E8DD" w:rsidR="002801D2" w:rsidRDefault="002801D2" w:rsidP="00872E94">
      <w:pPr>
        <w:rPr>
          <w:rFonts w:cs="Arial"/>
          <w:b/>
          <w:bCs/>
        </w:rPr>
      </w:pPr>
      <w:r w:rsidRPr="002801D2">
        <w:rPr>
          <w:rFonts w:cs="Arial"/>
        </w:rPr>
        <w:t>I de tilfeller Kunden har 14 dager angrerett, dvs. når avtalen er inngått ved fjernsalg eller utenom faste forretningslokaler (se punkt 9), kan ikke startdato for levering av strøm under avtalen være før angrefristen har utløpt, med mindre Kunden uttrykkelig ber om at leveringen skal starte opp før angrefristen har utløpt</w:t>
      </w:r>
      <w:r w:rsidR="00930C8D">
        <w:rPr>
          <w:rFonts w:cs="Arial"/>
        </w:rPr>
        <w:t>.</w:t>
      </w:r>
      <w:r w:rsidRPr="002801D2">
        <w:rPr>
          <w:rFonts w:cs="Arial"/>
        </w:rPr>
        <w:t xml:space="preserve"> </w:t>
      </w:r>
      <w:r w:rsidR="00363EB0">
        <w:rPr>
          <w:rFonts w:cs="Arial"/>
        </w:rPr>
        <w:t>For avtaler inngått utenom faste forretning</w:t>
      </w:r>
      <w:r w:rsidR="005A4F80">
        <w:rPr>
          <w:rFonts w:cs="Arial"/>
        </w:rPr>
        <w:t>slokaler</w:t>
      </w:r>
      <w:r w:rsidR="00363EB0">
        <w:rPr>
          <w:rFonts w:cs="Arial"/>
        </w:rPr>
        <w:t xml:space="preserve"> skal Kunden be om </w:t>
      </w:r>
      <w:r w:rsidR="005A4F80">
        <w:rPr>
          <w:rFonts w:cs="Arial"/>
        </w:rPr>
        <w:t xml:space="preserve">førtidig oppstart </w:t>
      </w:r>
      <w:r w:rsidRPr="002801D2">
        <w:rPr>
          <w:rFonts w:cs="Arial"/>
        </w:rPr>
        <w:t>på et varig medium</w:t>
      </w:r>
      <w:r w:rsidR="005872F2" w:rsidRPr="002801D2">
        <w:rPr>
          <w:rFonts w:cs="Arial"/>
        </w:rPr>
        <w:t xml:space="preserve">. </w:t>
      </w:r>
      <w:r w:rsidR="005872F2">
        <w:rPr>
          <w:rFonts w:cs="Arial"/>
        </w:rPr>
        <w:t>Med varig medium menes en</w:t>
      </w:r>
      <w:r w:rsidR="005872F2" w:rsidRPr="007E48D3">
        <w:rPr>
          <w:rFonts w:cs="Arial"/>
        </w:rPr>
        <w:t xml:space="preserve"> måte </w:t>
      </w:r>
      <w:r w:rsidR="005872F2">
        <w:rPr>
          <w:rFonts w:cs="Arial"/>
        </w:rPr>
        <w:t>der</w:t>
      </w:r>
      <w:r w:rsidR="005872F2" w:rsidRPr="007E48D3">
        <w:rPr>
          <w:rFonts w:cs="Arial"/>
        </w:rPr>
        <w:t xml:space="preserve"> opplysningene </w:t>
      </w:r>
      <w:r w:rsidR="005872F2">
        <w:rPr>
          <w:rFonts w:cs="Arial"/>
        </w:rPr>
        <w:t xml:space="preserve">tilgjengelige for </w:t>
      </w:r>
      <w:r w:rsidR="005872F2" w:rsidRPr="007E48D3">
        <w:rPr>
          <w:rFonts w:cs="Arial"/>
        </w:rPr>
        <w:t>fremtiden i uendret form</w:t>
      </w:r>
      <w:r w:rsidR="005872F2">
        <w:rPr>
          <w:rFonts w:cs="Arial"/>
        </w:rPr>
        <w:t xml:space="preserve">. </w:t>
      </w:r>
      <w:r w:rsidRPr="002801D2">
        <w:rPr>
          <w:rFonts w:cs="Arial"/>
        </w:rPr>
        <w:t>Hvis Kunden ber om slik førtidig oppstart</w:t>
      </w:r>
      <w:r w:rsidR="00C1566C">
        <w:rPr>
          <w:rFonts w:cs="Arial"/>
        </w:rPr>
        <w:t>,</w:t>
      </w:r>
      <w:r w:rsidRPr="002801D2">
        <w:rPr>
          <w:rFonts w:cs="Arial"/>
        </w:rPr>
        <w:t xml:space="preserve"> vil Kunden være ansvarlig for rimelige kostnader frem til Kunden </w:t>
      </w:r>
      <w:r w:rsidR="00D76B07">
        <w:rPr>
          <w:rFonts w:cs="Arial"/>
        </w:rPr>
        <w:t>bruker</w:t>
      </w:r>
      <w:r w:rsidR="00D76B07" w:rsidRPr="002801D2">
        <w:rPr>
          <w:rFonts w:cs="Arial"/>
        </w:rPr>
        <w:t xml:space="preserve"> </w:t>
      </w:r>
      <w:r w:rsidRPr="002801D2">
        <w:rPr>
          <w:rFonts w:cs="Arial"/>
        </w:rPr>
        <w:t>angreretten, se punkt 9.3 tredje avsnitt.</w:t>
      </w:r>
      <w:bookmarkEnd w:id="5"/>
    </w:p>
    <w:p w14:paraId="2DD622B9" w14:textId="6F248760" w:rsidR="36A32A83" w:rsidRDefault="36A32A83" w:rsidP="36A32A83">
      <w:pPr>
        <w:rPr>
          <w:rFonts w:cs="Arial"/>
        </w:rPr>
      </w:pPr>
    </w:p>
    <w:p w14:paraId="762B1267" w14:textId="071B8CCB" w:rsidR="002801D2" w:rsidRPr="002801D2" w:rsidRDefault="00492AEA" w:rsidP="002801D2">
      <w:pPr>
        <w:numPr>
          <w:ilvl w:val="0"/>
          <w:numId w:val="33"/>
        </w:numPr>
        <w:tabs>
          <w:tab w:val="left" w:pos="1417"/>
        </w:tabs>
        <w:spacing w:before="100" w:beforeAutospacing="1" w:after="240" w:line="264" w:lineRule="auto"/>
        <w:ind w:left="709" w:hanging="709"/>
        <w:rPr>
          <w:rFonts w:cs="Arial"/>
          <w:b/>
          <w:bCs/>
        </w:rPr>
      </w:pPr>
      <w:r>
        <w:rPr>
          <w:rFonts w:cs="Arial"/>
          <w:b/>
          <w:bCs/>
        </w:rPr>
        <w:t>MÅ</w:t>
      </w:r>
      <w:r w:rsidR="002801D2" w:rsidRPr="002801D2">
        <w:rPr>
          <w:rFonts w:cs="Arial"/>
          <w:b/>
          <w:bCs/>
        </w:rPr>
        <w:t>L</w:t>
      </w:r>
      <w:r w:rsidR="00787872">
        <w:rPr>
          <w:rFonts w:cs="Arial"/>
          <w:b/>
          <w:bCs/>
        </w:rPr>
        <w:t xml:space="preserve">E- OG </w:t>
      </w:r>
      <w:r w:rsidR="002801D2" w:rsidRPr="002801D2">
        <w:rPr>
          <w:rFonts w:cs="Arial"/>
          <w:b/>
          <w:bCs/>
        </w:rPr>
        <w:t>AVREGNING</w:t>
      </w:r>
      <w:r w:rsidR="00787872">
        <w:rPr>
          <w:rFonts w:cs="Arial"/>
          <w:b/>
          <w:bCs/>
        </w:rPr>
        <w:t>SFEIL</w:t>
      </w:r>
      <w:r w:rsidR="00630CE5">
        <w:rPr>
          <w:rFonts w:cs="Arial"/>
          <w:b/>
          <w:bCs/>
        </w:rPr>
        <w:t>. ETTEROPPGJØR</w:t>
      </w:r>
    </w:p>
    <w:p w14:paraId="2833F8F6" w14:textId="3987D6C7" w:rsidR="00630CE5" w:rsidRPr="002801D2" w:rsidRDefault="005D7DE7" w:rsidP="00630CE5">
      <w:pPr>
        <w:keepNext/>
        <w:numPr>
          <w:ilvl w:val="1"/>
          <w:numId w:val="27"/>
        </w:numPr>
        <w:spacing w:before="360" w:after="240" w:line="264" w:lineRule="auto"/>
        <w:ind w:left="851" w:hanging="851"/>
        <w:outlineLvl w:val="1"/>
        <w:rPr>
          <w:rFonts w:eastAsiaTheme="majorEastAsia" w:cs="Arial"/>
          <w:b/>
        </w:rPr>
      </w:pPr>
      <w:r>
        <w:rPr>
          <w:rFonts w:eastAsiaTheme="majorEastAsia" w:cs="Arial"/>
          <w:b/>
        </w:rPr>
        <w:t>Avvik ved håndtering av måledata eller avvik ved fakturering</w:t>
      </w:r>
    </w:p>
    <w:p w14:paraId="3F9E6825" w14:textId="77777777" w:rsidR="00630CE5" w:rsidRDefault="00630CE5" w:rsidP="002801D2">
      <w:pPr>
        <w:rPr>
          <w:rFonts w:cs="Arial"/>
        </w:rPr>
      </w:pPr>
    </w:p>
    <w:p w14:paraId="14274461" w14:textId="46F4FD18" w:rsidR="002801D2" w:rsidRPr="002801D2" w:rsidRDefault="002801D2" w:rsidP="002801D2">
      <w:pPr>
        <w:rPr>
          <w:rFonts w:cs="Arial"/>
        </w:rPr>
      </w:pPr>
      <w:r w:rsidRPr="002801D2">
        <w:rPr>
          <w:rFonts w:cs="Arial"/>
        </w:rPr>
        <w:t>Leverandøren avregner forbruket etter forbruksdata mottatt fra Elhub. Ved avvik ved håndtering av måledata, eller avvik ved fakturering som innebærer at det er betalt for lite eller for mye</w:t>
      </w:r>
      <w:r w:rsidR="00C1566C">
        <w:rPr>
          <w:rFonts w:cs="Arial"/>
        </w:rPr>
        <w:t>,</w:t>
      </w:r>
      <w:r w:rsidRPr="002801D2">
        <w:rPr>
          <w:rFonts w:cs="Arial"/>
        </w:rPr>
        <w:t xml:space="preserve"> kan Leverandøren eller Kunden kreve henholdsvis tilleggsbetaling eller tilbakebetaling i samsvar med det til enhver tid gjeldene regelverk.</w:t>
      </w:r>
    </w:p>
    <w:p w14:paraId="4176E999" w14:textId="77777777" w:rsidR="002801D2" w:rsidRPr="002801D2" w:rsidRDefault="002801D2" w:rsidP="002801D2">
      <w:pPr>
        <w:rPr>
          <w:rFonts w:cs="Arial"/>
        </w:rPr>
      </w:pPr>
    </w:p>
    <w:p w14:paraId="09EC5A71" w14:textId="7400DD85" w:rsidR="002801D2" w:rsidRPr="002801D2" w:rsidRDefault="002801D2" w:rsidP="002801D2">
      <w:pPr>
        <w:rPr>
          <w:rFonts w:cs="Arial"/>
        </w:rPr>
      </w:pPr>
      <w:r w:rsidRPr="002801D2">
        <w:rPr>
          <w:rFonts w:cs="Arial"/>
        </w:rPr>
        <w:t xml:space="preserve">Etteroppgjør i form av tilleggsbetaling eller tilbakebetaling kan skje med virkning inntil tre år tilbake i tid, </w:t>
      </w:r>
      <w:r w:rsidR="00C1566C">
        <w:rPr>
          <w:rFonts w:cs="Arial"/>
        </w:rPr>
        <w:t xml:space="preserve">regnet </w:t>
      </w:r>
      <w:r w:rsidRPr="002801D2">
        <w:rPr>
          <w:rFonts w:cs="Arial"/>
        </w:rPr>
        <w:t xml:space="preserve">fra </w:t>
      </w:r>
      <w:r w:rsidR="00C1566C">
        <w:rPr>
          <w:rFonts w:cs="Arial"/>
        </w:rPr>
        <w:t xml:space="preserve">tidspunktet </w:t>
      </w:r>
      <w:r w:rsidRPr="002801D2">
        <w:rPr>
          <w:rFonts w:cs="Arial"/>
        </w:rPr>
        <w:t>feilen ble oppdaget. Leverandøren kan likevel ikke kreve tilleggsbetaling fra Kunden dersom feilen skyldes forhold hos Leverandøren eller noen som Leverandøren svarer for, og Kunden var i aktsom god tro. Leverandøren svarer uansett ikke for feil eller forhold hos nettselskapet.</w:t>
      </w:r>
    </w:p>
    <w:p w14:paraId="4B565BF2" w14:textId="77777777" w:rsidR="002801D2" w:rsidRPr="002801D2" w:rsidRDefault="002801D2" w:rsidP="002801D2">
      <w:pPr>
        <w:keepNext/>
        <w:numPr>
          <w:ilvl w:val="1"/>
          <w:numId w:val="27"/>
        </w:numPr>
        <w:spacing w:before="360" w:after="240" w:line="264" w:lineRule="auto"/>
        <w:ind w:left="851" w:hanging="851"/>
        <w:outlineLvl w:val="1"/>
        <w:rPr>
          <w:rFonts w:eastAsiaTheme="majorEastAsia" w:cs="Arial"/>
          <w:b/>
        </w:rPr>
      </w:pPr>
      <w:bookmarkStart w:id="6" w:name="_Hlk218847582"/>
      <w:r w:rsidRPr="002801D2">
        <w:rPr>
          <w:rFonts w:eastAsiaTheme="majorEastAsia" w:cs="Arial"/>
          <w:b/>
        </w:rPr>
        <w:t>Feil på måler, feil måledata. Forholdet til nettselskapet</w:t>
      </w:r>
    </w:p>
    <w:bookmarkEnd w:id="6"/>
    <w:p w14:paraId="4B1223E9" w14:textId="77777777" w:rsidR="002801D2" w:rsidRDefault="002801D2" w:rsidP="002801D2">
      <w:pPr>
        <w:rPr>
          <w:rFonts w:cs="Arial"/>
        </w:rPr>
      </w:pPr>
      <w:r w:rsidRPr="002801D2">
        <w:rPr>
          <w:rFonts w:cs="Arial"/>
        </w:rPr>
        <w:t>Kunden må rette krav om retting av feil ved måledata direkte til nettselskapet, som er ansvarlig for målingen. Kunden må selv be nettselskapet om en eventuell kontroll av måler.</w:t>
      </w:r>
    </w:p>
    <w:p w14:paraId="1816B6C9" w14:textId="77777777" w:rsidR="00F82820" w:rsidRPr="002801D2" w:rsidRDefault="00F82820" w:rsidP="002801D2">
      <w:pPr>
        <w:rPr>
          <w:rFonts w:cs="Arial"/>
        </w:rPr>
      </w:pPr>
    </w:p>
    <w:p w14:paraId="11F8890C" w14:textId="77777777" w:rsidR="002801D2" w:rsidRPr="002801D2" w:rsidRDefault="002801D2" w:rsidP="002801D2">
      <w:pPr>
        <w:spacing w:after="200" w:line="276" w:lineRule="auto"/>
        <w:contextualSpacing/>
        <w:rPr>
          <w:rFonts w:cs="Arial"/>
        </w:rPr>
      </w:pPr>
    </w:p>
    <w:p w14:paraId="06AE5E51" w14:textId="77777777" w:rsidR="002801D2" w:rsidRPr="002801D2" w:rsidRDefault="002801D2" w:rsidP="002801D2">
      <w:pPr>
        <w:numPr>
          <w:ilvl w:val="0"/>
          <w:numId w:val="27"/>
        </w:numPr>
        <w:ind w:left="709" w:hanging="720"/>
        <w:contextualSpacing/>
        <w:rPr>
          <w:rFonts w:cs="Arial"/>
          <w:b/>
          <w:bCs/>
        </w:rPr>
      </w:pPr>
      <w:r w:rsidRPr="002801D2">
        <w:rPr>
          <w:rFonts w:cs="Arial"/>
          <w:b/>
          <w:bCs/>
        </w:rPr>
        <w:t>FLYTTING</w:t>
      </w:r>
    </w:p>
    <w:p w14:paraId="6A64EB71" w14:textId="6801FF81" w:rsidR="002801D2" w:rsidRPr="002801D2" w:rsidRDefault="002801D2" w:rsidP="002801D2">
      <w:pPr>
        <w:rPr>
          <w:rFonts w:cs="Arial"/>
        </w:rPr>
      </w:pPr>
    </w:p>
    <w:p w14:paraId="3CA939B9" w14:textId="00E06D88" w:rsidR="002801D2" w:rsidRPr="002801D2" w:rsidRDefault="002801D2" w:rsidP="002801D2">
      <w:pPr>
        <w:rPr>
          <w:rFonts w:cs="Arial"/>
          <w:color w:val="FF0000"/>
        </w:rPr>
      </w:pPr>
      <w:r w:rsidRPr="002801D2">
        <w:rPr>
          <w:rFonts w:cs="Arial"/>
        </w:rPr>
        <w:t xml:space="preserve">Dersom Kunden flytter, vil denne avtalen </w:t>
      </w:r>
      <w:r w:rsidR="00C51DD3">
        <w:rPr>
          <w:rFonts w:cs="Arial"/>
        </w:rPr>
        <w:t xml:space="preserve">kunne </w:t>
      </w:r>
      <w:r w:rsidRPr="002801D2">
        <w:rPr>
          <w:rFonts w:cs="Arial"/>
        </w:rPr>
        <w:t>følge Kunden til nytt leveransepunkt (nytt Målepunkt-ID)</w:t>
      </w:r>
      <w:r w:rsidR="007F4D77">
        <w:rPr>
          <w:rFonts w:cs="Arial"/>
        </w:rPr>
        <w:t xml:space="preserve"> i samme prisområde</w:t>
      </w:r>
      <w:r w:rsidRPr="002801D2">
        <w:rPr>
          <w:rFonts w:cs="Arial"/>
        </w:rPr>
        <w:t>, forutsatt at Kunden melder flytting til Leverandøren med hensikt om å videreføre avtalen</w:t>
      </w:r>
      <w:r w:rsidR="00AE2F22">
        <w:rPr>
          <w:rFonts w:cs="Arial"/>
        </w:rPr>
        <w:t xml:space="preserve"> og Kunden </w:t>
      </w:r>
      <w:r w:rsidR="008C781D">
        <w:rPr>
          <w:rFonts w:cs="Arial"/>
        </w:rPr>
        <w:t>ikke flytter ut av prisområdet</w:t>
      </w:r>
      <w:r w:rsidRPr="002801D2">
        <w:rPr>
          <w:rFonts w:cs="Arial"/>
        </w:rPr>
        <w:t xml:space="preserve">. </w:t>
      </w:r>
      <w:r w:rsidR="00872B1D">
        <w:rPr>
          <w:rFonts w:cs="Arial"/>
        </w:rPr>
        <w:t xml:space="preserve">Dersom Kunden flytter ut av prisområdet, </w:t>
      </w:r>
      <w:r w:rsidR="00A3066B">
        <w:rPr>
          <w:rFonts w:cs="Arial"/>
        </w:rPr>
        <w:t xml:space="preserve">anses avtalen som oppsagt </w:t>
      </w:r>
      <w:r w:rsidR="00C30581">
        <w:rPr>
          <w:rFonts w:cs="Arial"/>
        </w:rPr>
        <w:t xml:space="preserve">av Kunden i henhold til punkt 7 </w:t>
      </w:r>
      <w:r w:rsidR="00A46289">
        <w:rPr>
          <w:rFonts w:cs="Arial"/>
        </w:rPr>
        <w:t xml:space="preserve">og </w:t>
      </w:r>
      <w:r w:rsidR="00992193">
        <w:rPr>
          <w:rFonts w:cs="Arial"/>
        </w:rPr>
        <w:t>kompensasjon</w:t>
      </w:r>
      <w:r w:rsidR="00C85565">
        <w:rPr>
          <w:rFonts w:cs="Arial"/>
        </w:rPr>
        <w:t xml:space="preserve"> </w:t>
      </w:r>
      <w:r w:rsidR="0098174B">
        <w:rPr>
          <w:rFonts w:cs="Arial"/>
        </w:rPr>
        <w:t>kan</w:t>
      </w:r>
      <w:r w:rsidR="00A46289">
        <w:rPr>
          <w:rFonts w:cs="Arial"/>
        </w:rPr>
        <w:t xml:space="preserve"> beregnes i henhold til 3.6.</w:t>
      </w:r>
    </w:p>
    <w:p w14:paraId="431848B8" w14:textId="77777777" w:rsidR="002801D2" w:rsidRPr="002801D2" w:rsidRDefault="002801D2" w:rsidP="002801D2">
      <w:pPr>
        <w:ind w:left="708" w:firstLine="12"/>
        <w:rPr>
          <w:rFonts w:cs="Arial"/>
        </w:rPr>
      </w:pPr>
    </w:p>
    <w:p w14:paraId="15AAA4DF" w14:textId="77777777" w:rsidR="002801D2" w:rsidRPr="002801D2" w:rsidRDefault="002801D2" w:rsidP="002801D2">
      <w:pPr>
        <w:spacing w:line="276" w:lineRule="auto"/>
        <w:ind w:left="709"/>
        <w:contextualSpacing/>
        <w:rPr>
          <w:rFonts w:cs="Arial"/>
          <w:b/>
          <w:bCs/>
        </w:rPr>
      </w:pPr>
    </w:p>
    <w:p w14:paraId="4E83B350" w14:textId="34928254" w:rsidR="002801D2" w:rsidRPr="002801D2" w:rsidRDefault="00D149D0" w:rsidP="002801D2">
      <w:pPr>
        <w:numPr>
          <w:ilvl w:val="0"/>
          <w:numId w:val="27"/>
        </w:numPr>
        <w:spacing w:line="276" w:lineRule="auto"/>
        <w:ind w:left="709" w:hanging="720"/>
        <w:contextualSpacing/>
        <w:rPr>
          <w:rFonts w:cs="Arial"/>
          <w:b/>
          <w:bCs/>
        </w:rPr>
      </w:pPr>
      <w:r>
        <w:rPr>
          <w:rFonts w:cs="Arial"/>
          <w:b/>
          <w:bCs/>
        </w:rPr>
        <w:t>AVSLUTNING AV AVTALEN</w:t>
      </w:r>
    </w:p>
    <w:p w14:paraId="2D82D5A9" w14:textId="3BE2B28A" w:rsidR="002801D2" w:rsidRPr="002801D2" w:rsidRDefault="002801D2" w:rsidP="002801D2">
      <w:pPr>
        <w:tabs>
          <w:tab w:val="left" w:pos="1417"/>
        </w:tabs>
        <w:spacing w:before="120" w:after="120" w:line="264" w:lineRule="auto"/>
        <w:rPr>
          <w:rFonts w:cs="Arial"/>
        </w:rPr>
      </w:pPr>
      <w:r w:rsidRPr="002801D2">
        <w:rPr>
          <w:rFonts w:cs="Arial"/>
        </w:rPr>
        <w:t xml:space="preserve">Denne avtalen har en særskilt avtalt </w:t>
      </w:r>
      <w:r w:rsidR="0068240C">
        <w:rPr>
          <w:rFonts w:cs="Arial"/>
        </w:rPr>
        <w:t>prissikringsperiode</w:t>
      </w:r>
      <w:r w:rsidR="0068240C" w:rsidRPr="002801D2">
        <w:rPr>
          <w:rFonts w:cs="Arial"/>
        </w:rPr>
        <w:t xml:space="preserve"> </w:t>
      </w:r>
      <w:r w:rsidRPr="002801D2">
        <w:rPr>
          <w:rFonts w:cs="Arial"/>
        </w:rPr>
        <w:t xml:space="preserve">i henhold til punkt 3.1, og er bindende for partene i </w:t>
      </w:r>
      <w:r w:rsidR="00F0496B">
        <w:rPr>
          <w:rFonts w:cs="Arial"/>
        </w:rPr>
        <w:t>prissikrings</w:t>
      </w:r>
      <w:r w:rsidRPr="002801D2">
        <w:rPr>
          <w:rFonts w:cs="Arial"/>
        </w:rPr>
        <w:t xml:space="preserve">perioden. Leverandøren kan ikke si opp avtalen i </w:t>
      </w:r>
      <w:r w:rsidR="005B6662">
        <w:rPr>
          <w:rFonts w:cs="Arial"/>
        </w:rPr>
        <w:t>prissikrings</w:t>
      </w:r>
      <w:r w:rsidRPr="002801D2">
        <w:rPr>
          <w:rFonts w:cs="Arial"/>
        </w:rPr>
        <w:t xml:space="preserve">perioden. </w:t>
      </w:r>
    </w:p>
    <w:p w14:paraId="0F4B86D2" w14:textId="641D0E01" w:rsidR="002801D2" w:rsidRPr="002801D2" w:rsidRDefault="002801D2" w:rsidP="002801D2">
      <w:pPr>
        <w:tabs>
          <w:tab w:val="left" w:pos="1417"/>
        </w:tabs>
        <w:spacing w:before="120" w:after="120" w:line="264" w:lineRule="auto"/>
        <w:rPr>
          <w:rFonts w:eastAsia="Times New Roman" w:cs="Arial"/>
          <w:color w:val="000000" w:themeColor="text1"/>
          <w:lang w:eastAsia="nb-NO"/>
        </w:rPr>
      </w:pPr>
      <w:r w:rsidRPr="002801D2">
        <w:rPr>
          <w:rFonts w:cs="Arial"/>
        </w:rPr>
        <w:t xml:space="preserve">Kunden </w:t>
      </w:r>
      <w:r w:rsidRPr="002801D2">
        <w:rPr>
          <w:rFonts w:eastAsia="Times New Roman" w:cs="Arial"/>
          <w:color w:val="000000" w:themeColor="text1"/>
          <w:lang w:eastAsia="nb-NO"/>
        </w:rPr>
        <w:t xml:space="preserve">kan likevel si opp avtalen med 14 dagers skriftlig varsel mot å betale </w:t>
      </w:r>
      <w:r w:rsidR="00872E94">
        <w:rPr>
          <w:rFonts w:eastAsia="Times New Roman" w:cs="Arial"/>
          <w:color w:val="000000" w:themeColor="text1"/>
          <w:lang w:eastAsia="nb-NO"/>
        </w:rPr>
        <w:t xml:space="preserve">en </w:t>
      </w:r>
      <w:r w:rsidRPr="002801D2">
        <w:rPr>
          <w:rFonts w:eastAsia="Times New Roman" w:cs="Arial"/>
          <w:color w:val="000000" w:themeColor="text1"/>
          <w:lang w:eastAsia="nb-NO"/>
        </w:rPr>
        <w:t>eventuel</w:t>
      </w:r>
      <w:r w:rsidR="00872E94">
        <w:rPr>
          <w:rFonts w:eastAsia="Times New Roman" w:cs="Arial"/>
          <w:color w:val="000000" w:themeColor="text1"/>
          <w:lang w:eastAsia="nb-NO"/>
        </w:rPr>
        <w:t>l</w:t>
      </w:r>
      <w:r w:rsidRPr="002801D2">
        <w:rPr>
          <w:rFonts w:eastAsia="Times New Roman" w:cs="Arial"/>
          <w:color w:val="000000" w:themeColor="text1"/>
          <w:lang w:eastAsia="nb-NO"/>
        </w:rPr>
        <w:t xml:space="preserve"> </w:t>
      </w:r>
      <w:r w:rsidR="00872E94">
        <w:rPr>
          <w:rFonts w:eastAsia="Times New Roman" w:cs="Arial"/>
          <w:color w:val="000000" w:themeColor="text1"/>
          <w:lang w:eastAsia="nb-NO"/>
        </w:rPr>
        <w:t>kompensasjon</w:t>
      </w:r>
      <w:r w:rsidR="00531FA9">
        <w:rPr>
          <w:rFonts w:eastAsia="Times New Roman" w:cs="Arial"/>
          <w:color w:val="000000" w:themeColor="text1"/>
          <w:lang w:eastAsia="nb-NO"/>
        </w:rPr>
        <w:t>, se punkt 3</w:t>
      </w:r>
      <w:r w:rsidR="008C781D">
        <w:rPr>
          <w:rFonts w:eastAsia="Times New Roman" w:cs="Arial"/>
          <w:color w:val="000000" w:themeColor="text1"/>
          <w:lang w:eastAsia="nb-NO"/>
        </w:rPr>
        <w:t>.</w:t>
      </w:r>
      <w:r w:rsidR="00531FA9">
        <w:rPr>
          <w:rFonts w:eastAsia="Times New Roman" w:cs="Arial"/>
          <w:color w:val="000000" w:themeColor="text1"/>
          <w:lang w:eastAsia="nb-NO"/>
        </w:rPr>
        <w:t>6</w:t>
      </w:r>
      <w:r w:rsidRPr="002801D2">
        <w:rPr>
          <w:rFonts w:eastAsia="Times New Roman" w:cs="Arial"/>
          <w:color w:val="000000" w:themeColor="text1"/>
          <w:lang w:eastAsia="nb-NO"/>
        </w:rPr>
        <w:t xml:space="preserve">. </w:t>
      </w:r>
    </w:p>
    <w:p w14:paraId="5F7FD245" w14:textId="24766DF7" w:rsidR="002801D2" w:rsidRDefault="002801D2" w:rsidP="002801D2">
      <w:pPr>
        <w:tabs>
          <w:tab w:val="left" w:pos="1417"/>
        </w:tabs>
        <w:spacing w:before="120" w:after="120" w:line="264" w:lineRule="auto"/>
        <w:rPr>
          <w:rFonts w:cs="Arial"/>
        </w:rPr>
      </w:pPr>
      <w:r w:rsidRPr="002801D2">
        <w:rPr>
          <w:rFonts w:eastAsia="Times New Roman" w:cs="Arial"/>
          <w:color w:val="000000" w:themeColor="text1"/>
          <w:lang w:eastAsia="nb-NO"/>
        </w:rPr>
        <w:t>Oppsigelsesfristen for Kunden på 14 dager og kravet til skriftlig oppsigelse gjelder likevel ikke hvis kunden inngår avtale med en ny leverandør</w:t>
      </w:r>
      <w:r w:rsidR="00530F07">
        <w:rPr>
          <w:rFonts w:eastAsia="Times New Roman" w:cs="Arial"/>
          <w:color w:val="000000" w:themeColor="text1"/>
          <w:lang w:eastAsia="nb-NO"/>
        </w:rPr>
        <w:t xml:space="preserve"> i prissikringsperioden</w:t>
      </w:r>
      <w:r w:rsidRPr="002801D2">
        <w:rPr>
          <w:rFonts w:eastAsia="Times New Roman" w:cs="Arial"/>
          <w:color w:val="000000" w:themeColor="text1"/>
          <w:lang w:eastAsia="nb-NO"/>
        </w:rPr>
        <w:t xml:space="preserve">. Da opphører avtalen fra tidspunktet den nye leverandøren starter leveransen overfor Kunden. </w:t>
      </w:r>
      <w:r w:rsidRPr="002801D2">
        <w:rPr>
          <w:rFonts w:cs="Arial"/>
        </w:rPr>
        <w:t>Også ved slik oppsigelse har Leverandøren</w:t>
      </w:r>
      <w:r w:rsidR="00DD63B5">
        <w:rPr>
          <w:rFonts w:cs="Arial"/>
        </w:rPr>
        <w:t xml:space="preserve"> og Kunden</w:t>
      </w:r>
      <w:r w:rsidRPr="002801D2">
        <w:rPr>
          <w:rFonts w:cs="Arial"/>
        </w:rPr>
        <w:t xml:space="preserve"> rett til </w:t>
      </w:r>
      <w:r w:rsidR="00872E94">
        <w:rPr>
          <w:rFonts w:cs="Arial"/>
        </w:rPr>
        <w:t>kompensasjon</w:t>
      </w:r>
      <w:r w:rsidRPr="002801D2">
        <w:rPr>
          <w:rFonts w:cs="Arial"/>
        </w:rPr>
        <w:t xml:space="preserve"> i henhold til punkt 3.6. </w:t>
      </w:r>
    </w:p>
    <w:p w14:paraId="34F16E80" w14:textId="7E45430D" w:rsidR="00826D7D" w:rsidRPr="002801D2" w:rsidRDefault="00187AF7" w:rsidP="002801D2">
      <w:pPr>
        <w:tabs>
          <w:tab w:val="left" w:pos="1417"/>
        </w:tabs>
        <w:spacing w:before="120" w:after="120" w:line="264" w:lineRule="auto"/>
        <w:rPr>
          <w:rFonts w:cs="Arial"/>
        </w:rPr>
      </w:pPr>
      <w:r>
        <w:rPr>
          <w:rFonts w:cs="Arial"/>
        </w:rPr>
        <w:lastRenderedPageBreak/>
        <w:t xml:space="preserve">Hvis </w:t>
      </w:r>
      <w:r w:rsidR="00237120">
        <w:rPr>
          <w:rFonts w:cs="Arial"/>
        </w:rPr>
        <w:t xml:space="preserve">Kunden sier opp </w:t>
      </w:r>
      <w:r>
        <w:rPr>
          <w:rFonts w:cs="Arial"/>
        </w:rPr>
        <w:t xml:space="preserve">avtalen </w:t>
      </w:r>
      <w:r w:rsidR="00237120">
        <w:rPr>
          <w:rFonts w:cs="Arial"/>
        </w:rPr>
        <w:t>etter at prissikrings</w:t>
      </w:r>
      <w:r w:rsidR="004F4E91">
        <w:rPr>
          <w:rFonts w:cs="Arial"/>
        </w:rPr>
        <w:t>perioden</w:t>
      </w:r>
      <w:r w:rsidR="005942AE">
        <w:rPr>
          <w:rFonts w:cs="Arial"/>
        </w:rPr>
        <w:t xml:space="preserve"> er opphørt, </w:t>
      </w:r>
      <w:r w:rsidR="00C5564C">
        <w:rPr>
          <w:rFonts w:cs="Arial"/>
        </w:rPr>
        <w:t>kan avtalen sies opp med 14 dagers skriftlig varsel</w:t>
      </w:r>
      <w:r w:rsidR="00826D7D">
        <w:rPr>
          <w:rFonts w:cs="Arial"/>
        </w:rPr>
        <w:t xml:space="preserve"> uten noen form for </w:t>
      </w:r>
      <w:r w:rsidR="00872E94">
        <w:rPr>
          <w:rFonts w:cs="Arial"/>
        </w:rPr>
        <w:t>kompensasjon</w:t>
      </w:r>
      <w:r w:rsidR="00826D7D">
        <w:rPr>
          <w:rFonts w:cs="Arial"/>
        </w:rPr>
        <w:t xml:space="preserve">. </w:t>
      </w:r>
      <w:r w:rsidR="00F37FD2">
        <w:rPr>
          <w:rFonts w:cs="Arial"/>
        </w:rPr>
        <w:t xml:space="preserve">Oppsigelsesfristen for Kunden på 14 dager </w:t>
      </w:r>
      <w:r w:rsidR="00723E84">
        <w:rPr>
          <w:rFonts w:cs="Arial"/>
        </w:rPr>
        <w:t xml:space="preserve">og kravet til skriftlig oppsigelse gjelder likevel ikke hvis kunden inngår </w:t>
      </w:r>
      <w:r w:rsidR="00CC446A">
        <w:rPr>
          <w:rFonts w:cs="Arial"/>
        </w:rPr>
        <w:t xml:space="preserve">avtale med ny leverandør. Da opphører avtalen fra tidspunktet den nye </w:t>
      </w:r>
      <w:r w:rsidR="00F22542">
        <w:rPr>
          <w:rFonts w:cs="Arial"/>
        </w:rPr>
        <w:t>leverandøren starter leveransen til Kunden</w:t>
      </w:r>
      <w:r w:rsidR="003C547B">
        <w:rPr>
          <w:rFonts w:cs="Arial"/>
        </w:rPr>
        <w:t>.</w:t>
      </w:r>
    </w:p>
    <w:p w14:paraId="45B292CF" w14:textId="77777777" w:rsidR="002801D2" w:rsidRPr="002801D2" w:rsidRDefault="002801D2" w:rsidP="002801D2">
      <w:pPr>
        <w:rPr>
          <w:rFonts w:cs="Arial"/>
        </w:rPr>
      </w:pPr>
    </w:p>
    <w:p w14:paraId="6EB6DEB2" w14:textId="3EBE96F6" w:rsidR="002801D2" w:rsidRPr="002801D2" w:rsidRDefault="002801D2" w:rsidP="002801D2">
      <w:pPr>
        <w:numPr>
          <w:ilvl w:val="0"/>
          <w:numId w:val="27"/>
        </w:numPr>
        <w:spacing w:line="276" w:lineRule="auto"/>
        <w:ind w:left="709" w:hanging="720"/>
        <w:contextualSpacing/>
        <w:rPr>
          <w:rFonts w:cs="Arial"/>
          <w:b/>
          <w:bCs/>
        </w:rPr>
      </w:pPr>
      <w:r w:rsidRPr="002801D2">
        <w:rPr>
          <w:rFonts w:cs="Arial"/>
          <w:b/>
          <w:bCs/>
        </w:rPr>
        <w:t xml:space="preserve">HEVING AV AVTALEN I </w:t>
      </w:r>
      <w:r w:rsidR="00DD63B5">
        <w:rPr>
          <w:rFonts w:cs="Arial"/>
          <w:b/>
          <w:bCs/>
        </w:rPr>
        <w:t>PRISSIKRINGSPERIODEN</w:t>
      </w:r>
    </w:p>
    <w:p w14:paraId="788A4826" w14:textId="77777777" w:rsidR="002801D2" w:rsidRPr="002801D2" w:rsidRDefault="002801D2" w:rsidP="002801D2">
      <w:pPr>
        <w:rPr>
          <w:rFonts w:cs="Arial"/>
        </w:rPr>
      </w:pPr>
    </w:p>
    <w:p w14:paraId="6BFED2D0" w14:textId="31BB7A38" w:rsidR="002801D2" w:rsidRPr="003F77FA" w:rsidRDefault="002801D2" w:rsidP="002801D2">
      <w:pPr>
        <w:rPr>
          <w:rFonts w:cs="Arial"/>
        </w:rPr>
      </w:pPr>
      <w:r w:rsidRPr="002801D2">
        <w:rPr>
          <w:rFonts w:cs="Arial"/>
        </w:rPr>
        <w:t>Hver av partene kan heve avtalen dersom den annen part vesentlig misligholder sine plikter etter avtalen. Dersom Leverandøren vesentlig misligholder sine forpliktelser etter avtalen, kan Kunden heve avtalen med umiddelbar virkning.</w:t>
      </w:r>
      <w:r w:rsidR="00F47AD7">
        <w:rPr>
          <w:rFonts w:cs="Arial"/>
        </w:rPr>
        <w:t xml:space="preserve"> Som vesentlig mislighold fra Kundens side regnes b</w:t>
      </w:r>
      <w:r w:rsidRPr="002801D2">
        <w:rPr>
          <w:rFonts w:cs="Arial"/>
        </w:rPr>
        <w:t xml:space="preserve">etalingsmislighold dersom Kunden har fått 14 dagers utsatt betalingsfrist etter punkt 3.5 andre avsnitt og fremdeles ikke </w:t>
      </w:r>
      <w:r w:rsidR="00872E94">
        <w:rPr>
          <w:rFonts w:cs="Arial"/>
        </w:rPr>
        <w:t xml:space="preserve">har </w:t>
      </w:r>
      <w:r w:rsidRPr="002801D2">
        <w:rPr>
          <w:rFonts w:cs="Arial"/>
        </w:rPr>
        <w:t>betalt det utestående kravet</w:t>
      </w:r>
      <w:r w:rsidR="00702BBF" w:rsidRPr="00702BBF">
        <w:rPr>
          <w:color w:val="000000"/>
          <w:sz w:val="27"/>
          <w:szCs w:val="27"/>
        </w:rPr>
        <w:t xml:space="preserve"> </w:t>
      </w:r>
      <w:r w:rsidR="00702BBF" w:rsidRPr="003F77FA">
        <w:rPr>
          <w:color w:val="000000"/>
        </w:rPr>
        <w:t>og den nye betalingsfristen er utløpt.</w:t>
      </w:r>
    </w:p>
    <w:p w14:paraId="29EA5CE4" w14:textId="77777777" w:rsidR="002801D2" w:rsidRPr="002801D2" w:rsidRDefault="002801D2" w:rsidP="002801D2">
      <w:pPr>
        <w:rPr>
          <w:rFonts w:cs="Arial"/>
        </w:rPr>
      </w:pPr>
    </w:p>
    <w:p w14:paraId="1EFA5CE3" w14:textId="184E528E" w:rsidR="002801D2" w:rsidRPr="002801D2" w:rsidRDefault="002801D2" w:rsidP="002801D2">
      <w:pPr>
        <w:tabs>
          <w:tab w:val="left" w:pos="1417"/>
        </w:tabs>
        <w:spacing w:before="120" w:after="120" w:line="264" w:lineRule="auto"/>
        <w:rPr>
          <w:rFonts w:cs="Arial"/>
        </w:rPr>
      </w:pPr>
      <w:r w:rsidRPr="002801D2">
        <w:rPr>
          <w:rFonts w:cs="Arial"/>
        </w:rPr>
        <w:t xml:space="preserve">Dersom Kunden vesentlig misligholder avtalen og Leverandøren hever avtalen, har Leverandøren rett til eventuell </w:t>
      </w:r>
      <w:r w:rsidR="004258DC">
        <w:rPr>
          <w:rFonts w:cs="Arial"/>
        </w:rPr>
        <w:t>kompensasjon</w:t>
      </w:r>
      <w:r w:rsidRPr="002801D2">
        <w:rPr>
          <w:rFonts w:cs="Arial"/>
        </w:rPr>
        <w:t xml:space="preserve"> i henhold til punkt 3.6</w:t>
      </w:r>
      <w:bookmarkStart w:id="7" w:name="_Hlk220580217"/>
      <w:r w:rsidR="00216494">
        <w:rPr>
          <w:rFonts w:cs="Arial"/>
        </w:rPr>
        <w:t>.</w:t>
      </w:r>
      <w:bookmarkEnd w:id="7"/>
      <w:r w:rsidRPr="002801D2">
        <w:rPr>
          <w:rFonts w:cs="Arial"/>
        </w:rPr>
        <w:t xml:space="preserve"> Dersom</w:t>
      </w:r>
      <w:r w:rsidR="00654471">
        <w:rPr>
          <w:rFonts w:cs="Arial"/>
        </w:rPr>
        <w:t xml:space="preserve"> Kunden hever avtalen som følge av at </w:t>
      </w:r>
      <w:r w:rsidRPr="002801D2">
        <w:rPr>
          <w:rFonts w:cs="Arial"/>
        </w:rPr>
        <w:t xml:space="preserve">Leverandøren vesentlig misligholder avtalen, har Kunden rett til eventuell </w:t>
      </w:r>
      <w:r w:rsidR="004258DC">
        <w:rPr>
          <w:rFonts w:cs="Arial"/>
        </w:rPr>
        <w:t>kompensasjon</w:t>
      </w:r>
      <w:r w:rsidRPr="002801D2">
        <w:rPr>
          <w:rFonts w:cs="Arial"/>
        </w:rPr>
        <w:t xml:space="preserve"> fra Leverandøren beregnet etter de samme prinsippene som i punkt 3.6. Leverandøren har ved heving fra Kundens side, ikke rett til eventuell </w:t>
      </w:r>
      <w:r w:rsidR="00A719DB">
        <w:rPr>
          <w:rFonts w:cs="Arial"/>
        </w:rPr>
        <w:t>kompensasjon</w:t>
      </w:r>
      <w:r w:rsidRPr="002801D2">
        <w:rPr>
          <w:rFonts w:cs="Arial"/>
        </w:rPr>
        <w:t>.</w:t>
      </w:r>
    </w:p>
    <w:p w14:paraId="05CA43F0" w14:textId="77777777" w:rsidR="002801D2" w:rsidRPr="002801D2" w:rsidRDefault="002801D2" w:rsidP="002801D2">
      <w:pPr>
        <w:ind w:left="708"/>
        <w:rPr>
          <w:rFonts w:cs="Arial"/>
        </w:rPr>
      </w:pPr>
      <w:bookmarkStart w:id="8" w:name="_Hlk107313322"/>
    </w:p>
    <w:bookmarkEnd w:id="8"/>
    <w:p w14:paraId="3B9D0F00" w14:textId="77777777" w:rsidR="002801D2" w:rsidRPr="002801D2" w:rsidRDefault="002801D2" w:rsidP="002801D2">
      <w:pPr>
        <w:numPr>
          <w:ilvl w:val="0"/>
          <w:numId w:val="27"/>
        </w:numPr>
        <w:spacing w:after="120"/>
        <w:ind w:left="709" w:hanging="720"/>
        <w:contextualSpacing/>
        <w:rPr>
          <w:rFonts w:cs="Arial"/>
          <w:b/>
        </w:rPr>
      </w:pPr>
      <w:r w:rsidRPr="002801D2">
        <w:rPr>
          <w:rFonts w:cs="Arial"/>
          <w:b/>
        </w:rPr>
        <w:t>OVERDRAGELSE AV AVTALEN</w:t>
      </w:r>
    </w:p>
    <w:p w14:paraId="1355516A" w14:textId="77777777" w:rsidR="002801D2" w:rsidRPr="002801D2" w:rsidRDefault="002801D2" w:rsidP="002801D2">
      <w:pPr>
        <w:tabs>
          <w:tab w:val="left" w:pos="1417"/>
        </w:tabs>
        <w:spacing w:before="120" w:after="120" w:line="264" w:lineRule="auto"/>
        <w:rPr>
          <w:rFonts w:cs="Arial"/>
        </w:rPr>
      </w:pPr>
    </w:p>
    <w:p w14:paraId="4B20FDE3" w14:textId="77777777" w:rsidR="002801D2" w:rsidRPr="002801D2" w:rsidRDefault="002801D2" w:rsidP="002801D2">
      <w:pPr>
        <w:tabs>
          <w:tab w:val="left" w:pos="1417"/>
        </w:tabs>
        <w:spacing w:before="120" w:after="120" w:line="264" w:lineRule="auto"/>
        <w:rPr>
          <w:rFonts w:cs="Arial"/>
        </w:rPr>
      </w:pPr>
      <w:r w:rsidRPr="002801D2">
        <w:rPr>
          <w:rFonts w:cs="Arial"/>
        </w:rPr>
        <w:t xml:space="preserve">Denne avtalen kan overdras av Leverandøren til en annen strømleverandør forutsatt at denne avtalens betingelser og vilkår videreføres. Kunden skal varsles i henhold til punkt 10.3 minst 30 dager før overdragelse kan skje. </w:t>
      </w:r>
    </w:p>
    <w:p w14:paraId="4BB8D803" w14:textId="77777777" w:rsidR="002801D2" w:rsidRPr="002801D2" w:rsidRDefault="002801D2" w:rsidP="002801D2">
      <w:pPr>
        <w:tabs>
          <w:tab w:val="left" w:pos="1417"/>
        </w:tabs>
        <w:spacing w:before="120" w:after="120" w:line="264" w:lineRule="auto"/>
        <w:rPr>
          <w:rFonts w:cs="Arial"/>
        </w:rPr>
      </w:pPr>
      <w:r w:rsidRPr="002801D2">
        <w:rPr>
          <w:rFonts w:cs="Arial"/>
        </w:rPr>
        <w:t>Kunden kan ikke overdra avtalen uten Leverandørens samtykke.</w:t>
      </w:r>
    </w:p>
    <w:p w14:paraId="0D43D02C" w14:textId="77777777" w:rsidR="002801D2" w:rsidRPr="002801D2" w:rsidRDefault="002801D2" w:rsidP="002801D2">
      <w:pPr>
        <w:spacing w:after="200" w:line="276" w:lineRule="auto"/>
        <w:ind w:left="709"/>
        <w:contextualSpacing/>
        <w:rPr>
          <w:rFonts w:cs="Arial"/>
        </w:rPr>
      </w:pPr>
    </w:p>
    <w:p w14:paraId="7D95DCBB" w14:textId="77777777" w:rsidR="002801D2" w:rsidRPr="002801D2" w:rsidRDefault="002801D2" w:rsidP="002801D2">
      <w:pPr>
        <w:numPr>
          <w:ilvl w:val="0"/>
          <w:numId w:val="27"/>
        </w:numPr>
        <w:spacing w:after="200" w:line="276" w:lineRule="auto"/>
        <w:ind w:left="709" w:hanging="720"/>
        <w:contextualSpacing/>
        <w:rPr>
          <w:rFonts w:cs="Arial"/>
          <w:b/>
          <w:bCs/>
        </w:rPr>
      </w:pPr>
      <w:r w:rsidRPr="002801D2">
        <w:rPr>
          <w:rFonts w:cs="Arial"/>
          <w:b/>
          <w:bCs/>
        </w:rPr>
        <w:t>ANGRERETT</w:t>
      </w:r>
    </w:p>
    <w:p w14:paraId="7941ED56" w14:textId="77777777" w:rsidR="002801D2" w:rsidRPr="002801D2" w:rsidRDefault="002801D2" w:rsidP="002801D2">
      <w:pPr>
        <w:keepNext/>
        <w:numPr>
          <w:ilvl w:val="1"/>
          <w:numId w:val="27"/>
        </w:numPr>
        <w:spacing w:before="360" w:after="240" w:line="264" w:lineRule="auto"/>
        <w:ind w:left="709" w:hanging="709"/>
        <w:outlineLvl w:val="1"/>
        <w:rPr>
          <w:rFonts w:eastAsiaTheme="majorEastAsia" w:cs="Arial"/>
          <w:b/>
        </w:rPr>
      </w:pPr>
      <w:r w:rsidRPr="002801D2">
        <w:rPr>
          <w:rFonts w:eastAsiaTheme="majorEastAsia" w:cs="Arial"/>
          <w:b/>
        </w:rPr>
        <w:t>Kundens rett til å gå fra (angre) avtalen</w:t>
      </w:r>
    </w:p>
    <w:p w14:paraId="713B02BC" w14:textId="77777777" w:rsidR="002801D2" w:rsidRPr="002801D2" w:rsidRDefault="002801D2" w:rsidP="002801D2">
      <w:pPr>
        <w:rPr>
          <w:rFonts w:cs="Arial"/>
        </w:rPr>
      </w:pPr>
      <w:r w:rsidRPr="002801D2">
        <w:rPr>
          <w:rFonts w:cs="Arial"/>
        </w:rPr>
        <w:t>Dersom avtalen er inngått ved fjernsalg eller salg utenom faste forretningslokaler, typisk ved salg over internett, på stand eller ved telefon- eller dørsalg, har Kunden etter reglene i angrerettloven rett til å gå fra avtalen innen 14 dager uten å grunngi dette. Virkningene av at angrerett gjøres gjeldende er regulert i angrerettloven. Angrefristen utløper 14 dager regnet fra dagen etter avtalen er inngått eller fra det tidspunkt Kunden har mottatt informasjon om angrerett. I fristen inkluderes alle kalenderdager. Dersom fristen ender på en lørdag, søndag eller helligdag forlenges fristen til nærmeste virkedag. Angrerett gjelder ikke ved tilknytning av nye leveransesteder til en eksisterende avtale.</w:t>
      </w:r>
    </w:p>
    <w:p w14:paraId="7FE4E84B" w14:textId="77777777" w:rsidR="002801D2" w:rsidRPr="002801D2" w:rsidRDefault="002801D2" w:rsidP="002801D2">
      <w:pPr>
        <w:keepNext/>
        <w:numPr>
          <w:ilvl w:val="1"/>
          <w:numId w:val="27"/>
        </w:numPr>
        <w:spacing w:before="360" w:after="240" w:line="264" w:lineRule="auto"/>
        <w:ind w:left="851" w:hanging="851"/>
        <w:outlineLvl w:val="1"/>
        <w:rPr>
          <w:rFonts w:eastAsiaTheme="majorEastAsia" w:cs="Arial"/>
          <w:b/>
        </w:rPr>
      </w:pPr>
      <w:r w:rsidRPr="002801D2">
        <w:rPr>
          <w:rFonts w:eastAsiaTheme="majorEastAsia" w:cs="Arial"/>
          <w:b/>
        </w:rPr>
        <w:t>Utøvelse av angrerett. Angreskjema</w:t>
      </w:r>
    </w:p>
    <w:p w14:paraId="0BB08B25" w14:textId="7C3376D5" w:rsidR="002801D2" w:rsidRPr="002801D2" w:rsidRDefault="002801D2" w:rsidP="002801D2">
      <w:pPr>
        <w:rPr>
          <w:rFonts w:cs="Arial"/>
        </w:rPr>
      </w:pPr>
      <w:r w:rsidRPr="002801D2">
        <w:rPr>
          <w:rFonts w:cs="Arial"/>
        </w:rPr>
        <w:t>Dersom an</w:t>
      </w:r>
      <w:r w:rsidRPr="00F468C2">
        <w:rPr>
          <w:rFonts w:cs="Arial"/>
        </w:rPr>
        <w:t>grerett</w:t>
      </w:r>
      <w:r w:rsidRPr="00F468C2" w:rsidDel="008F4A82">
        <w:rPr>
          <w:rFonts w:cs="Arial"/>
        </w:rPr>
        <w:t xml:space="preserve"> gjøres gjeldende</w:t>
      </w:r>
      <w:r w:rsidRPr="00F468C2">
        <w:rPr>
          <w:rFonts w:cs="Arial"/>
        </w:rPr>
        <w:t>,</w:t>
      </w:r>
      <w:r w:rsidRPr="002801D2">
        <w:rPr>
          <w:rFonts w:cs="Arial"/>
        </w:rPr>
        <w:t xml:space="preserve"> må Kunden på en entydig måte opplyse Leverandøren om at Kunden velger å gå fra avtalen. Angreretten kan gjøres gjeldende ved å bruke standardisert angreskjema, men melding kan også gis på annen måte, eksempelvis per e-post eller brev. Leverandørens angreskjema kan lastes ned her ([legg inn link til angreskjema]), og følger også vedlagt ved avtaleinngåelse eller ved ordrebekreftelse på varig medium</w:t>
      </w:r>
      <w:r w:rsidR="00BD5541">
        <w:rPr>
          <w:rFonts w:cs="Arial"/>
        </w:rPr>
        <w:t>.</w:t>
      </w:r>
      <w:r w:rsidR="00030ACB" w:rsidRPr="00030ACB">
        <w:rPr>
          <w:rFonts w:cs="Arial"/>
        </w:rPr>
        <w:t xml:space="preserve"> </w:t>
      </w:r>
      <w:r w:rsidR="00030ACB">
        <w:rPr>
          <w:rFonts w:cs="Arial"/>
        </w:rPr>
        <w:t>Med varig medium menes en</w:t>
      </w:r>
      <w:r w:rsidR="00030ACB" w:rsidRPr="007E48D3">
        <w:rPr>
          <w:rFonts w:cs="Arial"/>
        </w:rPr>
        <w:t xml:space="preserve"> måte </w:t>
      </w:r>
      <w:r w:rsidR="00030ACB">
        <w:rPr>
          <w:rFonts w:cs="Arial"/>
        </w:rPr>
        <w:t>der</w:t>
      </w:r>
      <w:r w:rsidR="00030ACB" w:rsidRPr="007E48D3">
        <w:rPr>
          <w:rFonts w:cs="Arial"/>
        </w:rPr>
        <w:t xml:space="preserve"> opplysningene </w:t>
      </w:r>
      <w:r w:rsidR="00030ACB">
        <w:rPr>
          <w:rFonts w:cs="Arial"/>
        </w:rPr>
        <w:t xml:space="preserve">tilgjengelige for </w:t>
      </w:r>
      <w:r w:rsidR="00030ACB" w:rsidRPr="007E48D3">
        <w:rPr>
          <w:rFonts w:cs="Arial"/>
        </w:rPr>
        <w:t>fremtiden i uendret form</w:t>
      </w:r>
      <w:r w:rsidR="00030ACB">
        <w:rPr>
          <w:rFonts w:cs="Arial"/>
        </w:rPr>
        <w:t>.</w:t>
      </w:r>
    </w:p>
    <w:p w14:paraId="0ED6D4B3" w14:textId="77777777" w:rsidR="002801D2" w:rsidRPr="002801D2" w:rsidRDefault="002801D2" w:rsidP="002801D2">
      <w:pPr>
        <w:rPr>
          <w:rFonts w:cs="Arial"/>
        </w:rPr>
      </w:pPr>
    </w:p>
    <w:p w14:paraId="62AA8ABA" w14:textId="77777777" w:rsidR="002801D2" w:rsidRPr="002801D2" w:rsidRDefault="002801D2" w:rsidP="002801D2">
      <w:pPr>
        <w:rPr>
          <w:rFonts w:cs="Arial"/>
        </w:rPr>
      </w:pPr>
      <w:r w:rsidRPr="002801D2">
        <w:rPr>
          <w:rFonts w:cs="Arial"/>
        </w:rPr>
        <w:t xml:space="preserve">Angrefristen anses overholdt dersom Kunden har sendt slik melding før utløpet av angrefristen. Kunden har bevisbyrden for at angreretten er blitt gjort gjeldende i tide, og meldingen bør derfor sendes skriftlig. </w:t>
      </w:r>
    </w:p>
    <w:p w14:paraId="4398E826" w14:textId="77777777" w:rsidR="002801D2" w:rsidRPr="002801D2" w:rsidRDefault="002801D2" w:rsidP="002801D2">
      <w:pPr>
        <w:keepNext/>
        <w:numPr>
          <w:ilvl w:val="1"/>
          <w:numId w:val="27"/>
        </w:numPr>
        <w:spacing w:before="360" w:after="240" w:line="264" w:lineRule="auto"/>
        <w:ind w:left="851" w:hanging="851"/>
        <w:outlineLvl w:val="1"/>
        <w:rPr>
          <w:rFonts w:eastAsiaTheme="majorEastAsia" w:cs="Arial"/>
          <w:b/>
        </w:rPr>
      </w:pPr>
      <w:r w:rsidRPr="002801D2">
        <w:rPr>
          <w:rFonts w:eastAsiaTheme="majorEastAsia" w:cs="Arial"/>
          <w:b/>
        </w:rPr>
        <w:lastRenderedPageBreak/>
        <w:t>Konsekvenser ved bruk av angrerett</w:t>
      </w:r>
    </w:p>
    <w:p w14:paraId="5C0EC6D4" w14:textId="2856F6D3" w:rsidR="002801D2" w:rsidRPr="002801D2" w:rsidRDefault="002801D2" w:rsidP="002801D2">
      <w:pPr>
        <w:rPr>
          <w:rFonts w:cs="Arial"/>
        </w:rPr>
      </w:pPr>
      <w:r w:rsidRPr="002801D2">
        <w:rPr>
          <w:rFonts w:cs="Arial"/>
        </w:rPr>
        <w:t>Ved bruk av angreretten opphører Kundens plikt til å betale for fremtidig strømleveranse og Leverandørens plikt til å levere strøm</w:t>
      </w:r>
      <w:r w:rsidR="00574864">
        <w:rPr>
          <w:rFonts w:cs="Arial"/>
        </w:rPr>
        <w:t xml:space="preserve"> i henhold til denne avtalen</w:t>
      </w:r>
      <w:r w:rsidRPr="002801D2">
        <w:rPr>
          <w:rFonts w:cs="Arial"/>
        </w:rPr>
        <w:t>.</w:t>
      </w:r>
    </w:p>
    <w:p w14:paraId="3DEEA8BA" w14:textId="77777777" w:rsidR="002801D2" w:rsidRPr="002801D2" w:rsidRDefault="002801D2" w:rsidP="002801D2">
      <w:pPr>
        <w:rPr>
          <w:rFonts w:cs="Arial"/>
        </w:rPr>
      </w:pPr>
    </w:p>
    <w:p w14:paraId="07CBCF20" w14:textId="77777777" w:rsidR="002801D2" w:rsidRPr="002801D2" w:rsidRDefault="002801D2" w:rsidP="002801D2">
      <w:pPr>
        <w:rPr>
          <w:rFonts w:cs="Arial"/>
        </w:rPr>
      </w:pPr>
      <w:r w:rsidRPr="002801D2">
        <w:rPr>
          <w:rFonts w:cs="Arial"/>
        </w:rPr>
        <w:t>Benytter Kunden angreretten før leveransen har startet, annulleres bestillingen.</w:t>
      </w:r>
    </w:p>
    <w:p w14:paraId="30D5B327" w14:textId="77777777" w:rsidR="002801D2" w:rsidRPr="002801D2" w:rsidRDefault="002801D2" w:rsidP="002801D2">
      <w:pPr>
        <w:rPr>
          <w:rFonts w:cs="Arial"/>
        </w:rPr>
      </w:pPr>
    </w:p>
    <w:p w14:paraId="11469F4F" w14:textId="20A1FC96" w:rsidR="002801D2" w:rsidRPr="002801D2" w:rsidRDefault="002801D2" w:rsidP="002801D2">
      <w:pPr>
        <w:rPr>
          <w:rFonts w:cs="Arial"/>
        </w:rPr>
      </w:pPr>
      <w:r w:rsidRPr="002801D2">
        <w:rPr>
          <w:rFonts w:cs="Arial"/>
        </w:rPr>
        <w:t>I tilfeller hvor leveransen har startet og Kunden utøver angrerett, vil Leverandøren avslutte leveransen i henhold til Elhubs markedsprosesser, dvs. i løpet av tre virkedager fra melding er mottatt hos Leverandør. Kunden vil bli overført til leveringspliktig strøm fra sitt nettselskap, om ikke Kunden sørger for å inngå ny strømavtale med en annen strømleverandør. Hvis Kunden</w:t>
      </w:r>
      <w:r w:rsidR="00F0026A">
        <w:rPr>
          <w:rFonts w:cs="Arial"/>
        </w:rPr>
        <w:t xml:space="preserve"> </w:t>
      </w:r>
      <w:r w:rsidR="00463672">
        <w:rPr>
          <w:rFonts w:cs="Arial"/>
        </w:rPr>
        <w:t xml:space="preserve">på et varig medium </w:t>
      </w:r>
      <w:r w:rsidRPr="002801D2">
        <w:rPr>
          <w:rFonts w:cs="Arial"/>
        </w:rPr>
        <w:t xml:space="preserve">uttrykkelig har bedt om oppstart av strømleveransen før angrefristen på 14 dager er utløpt, og deretter har brukt angreretten, skal Kunden betale et beløp som står i forhold til det som er utført eller levert frem til leveransen avsluttes. </w:t>
      </w:r>
    </w:p>
    <w:p w14:paraId="5D5A5FC1" w14:textId="77777777" w:rsidR="002801D2" w:rsidRPr="002801D2" w:rsidRDefault="002801D2" w:rsidP="002801D2">
      <w:pPr>
        <w:ind w:left="705" w:hanging="705"/>
        <w:rPr>
          <w:rFonts w:cs="Arial"/>
        </w:rPr>
      </w:pPr>
    </w:p>
    <w:p w14:paraId="6F1868F2" w14:textId="77777777" w:rsidR="002801D2" w:rsidRPr="002801D2" w:rsidRDefault="002801D2" w:rsidP="002801D2">
      <w:pPr>
        <w:numPr>
          <w:ilvl w:val="0"/>
          <w:numId w:val="27"/>
        </w:numPr>
        <w:spacing w:after="200" w:line="276" w:lineRule="auto"/>
        <w:ind w:left="851" w:hanging="851"/>
        <w:contextualSpacing/>
        <w:rPr>
          <w:rFonts w:cs="Arial"/>
          <w:b/>
          <w:bCs/>
        </w:rPr>
      </w:pPr>
      <w:r w:rsidRPr="002801D2">
        <w:rPr>
          <w:rFonts w:cs="Arial"/>
          <w:b/>
          <w:bCs/>
        </w:rPr>
        <w:t>ENDRINGER I PRIS OG VILKÅR</w:t>
      </w:r>
    </w:p>
    <w:p w14:paraId="167EF318" w14:textId="77777777" w:rsidR="002801D2" w:rsidRPr="002801D2" w:rsidRDefault="002801D2" w:rsidP="002801D2">
      <w:pPr>
        <w:keepNext/>
        <w:numPr>
          <w:ilvl w:val="1"/>
          <w:numId w:val="27"/>
        </w:numPr>
        <w:spacing w:before="360" w:after="240" w:line="264" w:lineRule="auto"/>
        <w:ind w:left="851" w:hanging="851"/>
        <w:outlineLvl w:val="1"/>
        <w:rPr>
          <w:rFonts w:eastAsiaTheme="majorEastAsia" w:cs="Arial"/>
          <w:b/>
          <w:bCs/>
        </w:rPr>
      </w:pPr>
      <w:r w:rsidRPr="002801D2">
        <w:rPr>
          <w:rFonts w:eastAsiaTheme="majorEastAsia" w:cs="Arial"/>
          <w:b/>
        </w:rPr>
        <w:t>Prisjustering</w:t>
      </w:r>
    </w:p>
    <w:p w14:paraId="1F4097D8" w14:textId="0DFBE75A" w:rsidR="002801D2" w:rsidRDefault="002801D2" w:rsidP="002801D2">
      <w:pPr>
        <w:rPr>
          <w:rFonts w:cs="Arial"/>
          <w:shd w:val="clear" w:color="auto" w:fill="F8F8F8"/>
        </w:rPr>
      </w:pPr>
      <w:r w:rsidRPr="002801D2">
        <w:rPr>
          <w:rFonts w:cs="Arial"/>
        </w:rPr>
        <w:t xml:space="preserve">Leverandøren kan kun foreta endringer i priser som er avtalt i </w:t>
      </w:r>
      <w:r w:rsidR="003D0993" w:rsidRPr="00872E94">
        <w:rPr>
          <w:rFonts w:cs="Arial"/>
        </w:rPr>
        <w:t>prissikrings</w:t>
      </w:r>
      <w:r w:rsidRPr="00872E94">
        <w:rPr>
          <w:rFonts w:cs="Arial"/>
        </w:rPr>
        <w:t xml:space="preserve">perioden </w:t>
      </w:r>
      <w:r w:rsidRPr="002801D2">
        <w:rPr>
          <w:rFonts w:cs="Arial"/>
        </w:rPr>
        <w:t xml:space="preserve">etter punkt 3.1, dersom merkostnaden for Leverandøren er en direkte følge av </w:t>
      </w:r>
      <w:r w:rsidRPr="002801D2">
        <w:rPr>
          <w:rFonts w:cs="Arial"/>
          <w:shd w:val="clear" w:color="auto" w:fill="F8F8F8"/>
        </w:rPr>
        <w:t>prisøkninger som skyldes økte offentlige avgifter knyttet til omsetning av energi</w:t>
      </w:r>
      <w:r w:rsidR="006E3C53">
        <w:rPr>
          <w:rFonts w:cs="Arial"/>
          <w:shd w:val="clear" w:color="auto" w:fill="F8F8F8"/>
        </w:rPr>
        <w:t>.</w:t>
      </w:r>
      <w:r w:rsidRPr="002801D2">
        <w:rPr>
          <w:rFonts w:cs="Arial"/>
        </w:rPr>
        <w:t xml:space="preserve"> </w:t>
      </w:r>
      <w:r w:rsidRPr="002801D2">
        <w:rPr>
          <w:rFonts w:cs="Arial"/>
          <w:shd w:val="clear" w:color="auto" w:fill="F8F8F8"/>
        </w:rPr>
        <w:t xml:space="preserve">Dette gjelder imidlertid ikke prisøkninger som skyldes økte offentlige avgifter knyttet til omsetning av energi, når avgiftsøkningen var offentlig kjent på avtaletidspunktet. </w:t>
      </w:r>
    </w:p>
    <w:p w14:paraId="29885B4A" w14:textId="77777777" w:rsidR="0041267C" w:rsidRDefault="0041267C" w:rsidP="002801D2">
      <w:pPr>
        <w:rPr>
          <w:rFonts w:cs="Arial"/>
          <w:shd w:val="clear" w:color="auto" w:fill="F8F8F8"/>
        </w:rPr>
      </w:pPr>
    </w:p>
    <w:p w14:paraId="43A49723" w14:textId="529FCCF7" w:rsidR="0041267C" w:rsidRPr="002801D2" w:rsidRDefault="0041267C" w:rsidP="002801D2">
      <w:pPr>
        <w:rPr>
          <w:rFonts w:cs="Arial"/>
        </w:rPr>
      </w:pPr>
      <w:commentRangeStart w:id="9"/>
      <w:r>
        <w:rPr>
          <w:rFonts w:cs="Arial"/>
          <w:shd w:val="clear" w:color="auto" w:fill="F8F8F8"/>
        </w:rPr>
        <w:t xml:space="preserve">Etter </w:t>
      </w:r>
      <w:r w:rsidR="00D05E4F">
        <w:rPr>
          <w:rFonts w:cs="Arial"/>
          <w:shd w:val="clear" w:color="auto" w:fill="F8F8F8"/>
        </w:rPr>
        <w:t xml:space="preserve">at </w:t>
      </w:r>
      <w:r w:rsidR="00DF3E1D">
        <w:rPr>
          <w:rFonts w:cs="Arial"/>
          <w:shd w:val="clear" w:color="auto" w:fill="F8F8F8"/>
        </w:rPr>
        <w:t>prissikringsperioden</w:t>
      </w:r>
      <w:r w:rsidR="00D05E4F">
        <w:rPr>
          <w:rFonts w:cs="Arial"/>
          <w:shd w:val="clear" w:color="auto" w:fill="F8F8F8"/>
        </w:rPr>
        <w:t xml:space="preserve"> er over, kan Leverandøren justere prise</w:t>
      </w:r>
      <w:r w:rsidR="00835AA0">
        <w:rPr>
          <w:rFonts w:cs="Arial"/>
          <w:shd w:val="clear" w:color="auto" w:fill="F8F8F8"/>
        </w:rPr>
        <w:t>ne i 3.2.2</w:t>
      </w:r>
      <w:r w:rsidR="00D05E4F">
        <w:rPr>
          <w:rFonts w:cs="Arial"/>
          <w:shd w:val="clear" w:color="auto" w:fill="F8F8F8"/>
        </w:rPr>
        <w:t xml:space="preserve"> </w:t>
      </w:r>
      <w:r w:rsidR="00102858">
        <w:rPr>
          <w:rFonts w:cs="Arial"/>
          <w:shd w:val="clear" w:color="auto" w:fill="F8F8F8"/>
        </w:rPr>
        <w:t>med 30 dagers</w:t>
      </w:r>
      <w:r w:rsidR="00835AA0">
        <w:rPr>
          <w:rFonts w:cs="Arial"/>
          <w:shd w:val="clear" w:color="auto" w:fill="F8F8F8"/>
        </w:rPr>
        <w:t xml:space="preserve"> skriftlig</w:t>
      </w:r>
      <w:r w:rsidR="00102858">
        <w:rPr>
          <w:rFonts w:cs="Arial"/>
          <w:shd w:val="clear" w:color="auto" w:fill="F8F8F8"/>
        </w:rPr>
        <w:t xml:space="preserve"> varsel.</w:t>
      </w:r>
      <w:commentRangeEnd w:id="9"/>
      <w:r w:rsidR="00652378" w:rsidRPr="002801D2">
        <w:rPr>
          <w:rStyle w:val="Merknadsreferanse"/>
          <w:rFonts w:cs="Arial"/>
          <w:sz w:val="20"/>
          <w:szCs w:val="20"/>
        </w:rPr>
        <w:commentReference w:id="9"/>
      </w:r>
    </w:p>
    <w:p w14:paraId="0C0DEED2" w14:textId="77777777" w:rsidR="002801D2" w:rsidRPr="002801D2" w:rsidRDefault="002801D2" w:rsidP="002801D2">
      <w:pPr>
        <w:keepNext/>
        <w:numPr>
          <w:ilvl w:val="1"/>
          <w:numId w:val="27"/>
        </w:numPr>
        <w:spacing w:before="360" w:after="240" w:line="264" w:lineRule="auto"/>
        <w:ind w:left="936" w:hanging="936"/>
        <w:outlineLvl w:val="1"/>
        <w:rPr>
          <w:rFonts w:eastAsiaTheme="majorEastAsia" w:cs="Arial"/>
          <w:b/>
        </w:rPr>
      </w:pPr>
      <w:r w:rsidRPr="002801D2">
        <w:rPr>
          <w:rFonts w:eastAsiaTheme="majorEastAsia" w:cs="Arial"/>
          <w:b/>
        </w:rPr>
        <w:t>Endringer i øvrige vilkår</w:t>
      </w:r>
    </w:p>
    <w:p w14:paraId="560A4094" w14:textId="77777777" w:rsidR="002215D2" w:rsidRDefault="002801D2" w:rsidP="002801D2">
      <w:r w:rsidRPr="002801D2">
        <w:t>Leverandøren kan gjøre endringer i øvrige vilkår dersom endringen er til gunst for Kunden, eller dersom endringen er nødvendig som følge av krav fastsatt i lov eller forskrift.</w:t>
      </w:r>
      <w:r w:rsidR="002215D2">
        <w:t xml:space="preserve"> </w:t>
      </w:r>
    </w:p>
    <w:p w14:paraId="0C75717B" w14:textId="77777777" w:rsidR="002215D2" w:rsidRDefault="002215D2" w:rsidP="002801D2"/>
    <w:p w14:paraId="5E276337" w14:textId="4897CB56" w:rsidR="00C054D2" w:rsidRDefault="002215D2" w:rsidP="002801D2">
      <w:commentRangeStart w:id="10"/>
      <w:r w:rsidRPr="002215D2">
        <w:t>Leverandøren kan ikke uten uttrykkelig samtykke fra Kunden gjøre vesentlige endringer i avtalevilkårene. Som vesentlig endring regnes kun endring av produkttype, innføring av nye priselementer utover de som er oppgitt i punkt 3.2 og punkt 3.5, endring i faktureringsmetode fra etterskuddsvis fakturering til forskuddsbetaling, og utvidelse av Leverandørens ensidige endringsadgang til ugunst for Kunden. Dette gjelder likevel ikke dersom avtalevilkårene må endres som følge av endring i eller i medhold av lov eller forskrift</w:t>
      </w:r>
      <w:r>
        <w:t>.</w:t>
      </w:r>
      <w:r w:rsidR="00907881">
        <w:t xml:space="preserve"> </w:t>
      </w:r>
      <w:commentRangeEnd w:id="10"/>
      <w:r w:rsidR="00030ACB">
        <w:rPr>
          <w:rStyle w:val="Merknadsreferanse"/>
          <w:sz w:val="20"/>
          <w:szCs w:val="20"/>
        </w:rPr>
        <w:commentReference w:id="10"/>
      </w:r>
    </w:p>
    <w:p w14:paraId="28C954E6" w14:textId="77777777" w:rsidR="00907881" w:rsidRDefault="00907881" w:rsidP="002801D2"/>
    <w:p w14:paraId="1CF746C5" w14:textId="5F72714E" w:rsidR="005A024E" w:rsidRPr="002801D2" w:rsidRDefault="005A024E" w:rsidP="005A024E">
      <w:pPr>
        <w:rPr>
          <w:rFonts w:cs="Arial"/>
        </w:rPr>
      </w:pPr>
      <w:r>
        <w:rPr>
          <w:rFonts w:cs="Arial"/>
          <w:shd w:val="clear" w:color="auto" w:fill="F8F8F8"/>
        </w:rPr>
        <w:t xml:space="preserve">Etter at prissikringsperioden er over, kan Leverandøren justere </w:t>
      </w:r>
      <w:r w:rsidR="00303F3B">
        <w:rPr>
          <w:rFonts w:cs="Arial"/>
          <w:shd w:val="clear" w:color="auto" w:fill="F8F8F8"/>
        </w:rPr>
        <w:t>øvrige vilkår</w:t>
      </w:r>
      <w:r>
        <w:rPr>
          <w:rFonts w:cs="Arial"/>
          <w:shd w:val="clear" w:color="auto" w:fill="F8F8F8"/>
        </w:rPr>
        <w:t xml:space="preserve"> med 30 dagers skriftlig varsel.</w:t>
      </w:r>
    </w:p>
    <w:p w14:paraId="0FA41F08" w14:textId="5B07955B" w:rsidR="00907881" w:rsidRDefault="00907881" w:rsidP="002801D2">
      <w:commentRangeStart w:id="11"/>
      <w:r w:rsidRPr="00907881">
        <w:t>Kunden skal varsles om endringen, og dersom endringen er til ugunst for Kunden, har Kunden rett til å si opp avtalen senest tre virkedager før tidspunktet endringene trer i kraft, se punkt 1</w:t>
      </w:r>
      <w:r>
        <w:t>1</w:t>
      </w:r>
      <w:r w:rsidR="00A67286">
        <w:t>.</w:t>
      </w:r>
      <w:r w:rsidRPr="00907881">
        <w:t>3 nedenfor.</w:t>
      </w:r>
      <w:commentRangeEnd w:id="11"/>
      <w:r w:rsidR="00030ACB">
        <w:rPr>
          <w:rStyle w:val="Merknadsreferanse"/>
          <w:sz w:val="20"/>
          <w:szCs w:val="20"/>
        </w:rPr>
        <w:commentReference w:id="11"/>
      </w:r>
    </w:p>
    <w:p w14:paraId="6979C165" w14:textId="3D2AC003" w:rsidR="002801D2" w:rsidRPr="002801D2" w:rsidRDefault="002801D2" w:rsidP="002801D2">
      <w:pPr>
        <w:keepNext/>
        <w:numPr>
          <w:ilvl w:val="1"/>
          <w:numId w:val="27"/>
        </w:numPr>
        <w:spacing w:before="360" w:after="240" w:line="264" w:lineRule="auto"/>
        <w:ind w:left="993" w:hanging="993"/>
        <w:outlineLvl w:val="1"/>
        <w:rPr>
          <w:rFonts w:eastAsiaTheme="majorEastAsia" w:cs="Arial"/>
          <w:b/>
          <w:szCs w:val="26"/>
          <w:shd w:val="clear" w:color="auto" w:fill="F8F8F8"/>
        </w:rPr>
      </w:pPr>
      <w:r w:rsidRPr="002801D2">
        <w:rPr>
          <w:rFonts w:eastAsiaTheme="majorEastAsia" w:cs="Arial"/>
          <w:b/>
        </w:rPr>
        <w:t>Varsel om endringer</w:t>
      </w:r>
      <w:r w:rsidR="00401FDC">
        <w:rPr>
          <w:rFonts w:eastAsiaTheme="majorEastAsia" w:cs="Arial"/>
          <w:b/>
        </w:rPr>
        <w:t xml:space="preserve"> i</w:t>
      </w:r>
      <w:r w:rsidRPr="002801D2">
        <w:rPr>
          <w:rFonts w:eastAsiaTheme="majorEastAsia" w:cs="Arial"/>
          <w:b/>
        </w:rPr>
        <w:t xml:space="preserve"> pris og vilkår</w:t>
      </w:r>
    </w:p>
    <w:p w14:paraId="13C2D462" w14:textId="7CA89416" w:rsidR="008731EB" w:rsidRPr="008731EB" w:rsidRDefault="00E5444B" w:rsidP="008731EB">
      <w:pPr>
        <w:rPr>
          <w:rFonts w:cs="Arial"/>
          <w:shd w:val="clear" w:color="auto" w:fill="F8F8F8"/>
        </w:rPr>
      </w:pPr>
      <w:r w:rsidRPr="002801D2">
        <w:rPr>
          <w:rFonts w:cs="Arial"/>
          <w:shd w:val="clear" w:color="auto" w:fill="F8F8F8"/>
        </w:rPr>
        <w:t xml:space="preserve">Leverandøren skal varsle forbruker om alle endringer i avtalen, herunder endringer i prisen etter punkt 11.1, som er avtalt ved inngåelsen av avtalen. </w:t>
      </w:r>
      <w:commentRangeStart w:id="12"/>
      <w:r w:rsidR="008731EB" w:rsidRPr="008731EB">
        <w:rPr>
          <w:rFonts w:cs="Arial"/>
          <w:shd w:val="clear" w:color="auto" w:fill="F8F8F8"/>
        </w:rPr>
        <w:t>Endring i pris og/eller avtalevilkår kan tidligst tre i kraft 30 dager etter at skriftlig varsel er sendt til Kunden, med mindre endringen er lov- eller forskriftspålagt og gjelder fra et tidligere tidspunkt.</w:t>
      </w:r>
      <w:commentRangeEnd w:id="12"/>
      <w:r w:rsidR="00030ACB" w:rsidRPr="008731EB">
        <w:rPr>
          <w:rStyle w:val="Merknadsreferanse"/>
          <w:rFonts w:cs="Arial"/>
          <w:sz w:val="20"/>
          <w:szCs w:val="20"/>
          <w:shd w:val="clear" w:color="auto" w:fill="F8F8F8"/>
        </w:rPr>
        <w:commentReference w:id="12"/>
      </w:r>
    </w:p>
    <w:p w14:paraId="345A7EC1" w14:textId="77777777" w:rsidR="008731EB" w:rsidRPr="008731EB" w:rsidRDefault="008731EB" w:rsidP="008731EB">
      <w:pPr>
        <w:rPr>
          <w:rFonts w:cs="Arial"/>
          <w:shd w:val="clear" w:color="auto" w:fill="F8F8F8"/>
        </w:rPr>
      </w:pPr>
    </w:p>
    <w:p w14:paraId="19BFF507" w14:textId="5AC14175" w:rsidR="008731EB" w:rsidRPr="008731EB" w:rsidRDefault="008731EB" w:rsidP="008731EB">
      <w:pPr>
        <w:rPr>
          <w:rFonts w:cs="Arial"/>
          <w:shd w:val="clear" w:color="auto" w:fill="F8F8F8"/>
        </w:rPr>
      </w:pPr>
      <w:r w:rsidRPr="008731EB">
        <w:rPr>
          <w:rFonts w:cs="Arial"/>
          <w:shd w:val="clear" w:color="auto" w:fill="F8F8F8"/>
        </w:rPr>
        <w:t>Varselet skal opplyse om årsaken til endringen, og dersom endringen er til Kundens ugunst, at Kunden for å ikke å bli bundet av nye vilkår kan si opp avtalen kostnadsfritt, senest tre virkedager før endringene trer i kraft.</w:t>
      </w:r>
      <w:r w:rsidR="00D509E2">
        <w:rPr>
          <w:rFonts w:cs="Arial"/>
          <w:shd w:val="clear" w:color="auto" w:fill="F8F8F8"/>
        </w:rPr>
        <w:t xml:space="preserve"> </w:t>
      </w:r>
      <w:r w:rsidRPr="008731EB">
        <w:rPr>
          <w:rFonts w:cs="Arial"/>
          <w:shd w:val="clear" w:color="auto" w:fill="F8F8F8"/>
        </w:rPr>
        <w:t>Oppsigelsesretten gjelder likevel ikke ved prisøkninger som skyldes økte offentlige avgifter knyttet til omsetning av energi, når avgiftsøkningen ikke var offentlig kjent på avtaletidspunktet.</w:t>
      </w:r>
    </w:p>
    <w:p w14:paraId="38A55AA1" w14:textId="77777777" w:rsidR="008731EB" w:rsidRPr="008731EB" w:rsidRDefault="008731EB" w:rsidP="008731EB">
      <w:pPr>
        <w:rPr>
          <w:rFonts w:cs="Arial"/>
          <w:shd w:val="clear" w:color="auto" w:fill="F8F8F8"/>
        </w:rPr>
      </w:pPr>
    </w:p>
    <w:p w14:paraId="3A92A908" w14:textId="77777777" w:rsidR="008731EB" w:rsidRPr="008731EB" w:rsidRDefault="008731EB" w:rsidP="008731EB">
      <w:pPr>
        <w:rPr>
          <w:rFonts w:cs="Arial"/>
          <w:shd w:val="clear" w:color="auto" w:fill="F8F8F8"/>
        </w:rPr>
      </w:pPr>
      <w:r w:rsidRPr="008731EB">
        <w:rPr>
          <w:rFonts w:cs="Arial"/>
          <w:shd w:val="clear" w:color="auto" w:fill="F8F8F8"/>
        </w:rPr>
        <w:t>Varselet skal opplyse om pris og vilkår før og etter endringen.</w:t>
      </w:r>
    </w:p>
    <w:p w14:paraId="276B69E1" w14:textId="77777777" w:rsidR="008731EB" w:rsidRPr="008731EB" w:rsidRDefault="008731EB" w:rsidP="008731EB">
      <w:pPr>
        <w:rPr>
          <w:rFonts w:cs="Arial"/>
          <w:shd w:val="clear" w:color="auto" w:fill="F8F8F8"/>
        </w:rPr>
      </w:pPr>
    </w:p>
    <w:p w14:paraId="79CA7051" w14:textId="77777777" w:rsidR="008731EB" w:rsidRPr="008731EB" w:rsidRDefault="008731EB" w:rsidP="008731EB">
      <w:pPr>
        <w:rPr>
          <w:rFonts w:cs="Arial"/>
          <w:shd w:val="clear" w:color="auto" w:fill="F8F8F8"/>
        </w:rPr>
      </w:pPr>
      <w:r w:rsidRPr="008731EB">
        <w:rPr>
          <w:rFonts w:cs="Arial"/>
          <w:shd w:val="clear" w:color="auto" w:fill="F8F8F8"/>
        </w:rPr>
        <w:t>Varselet skal også inneholde en påminnelse om at Kunden uansett kan si opp avtalen med 14 dagers skriftlig varsel, jf. punkt 7, også etter at endringene er trådt i kraft.</w:t>
      </w:r>
    </w:p>
    <w:p w14:paraId="5137AEF6" w14:textId="77777777" w:rsidR="008731EB" w:rsidRPr="008731EB" w:rsidRDefault="008731EB" w:rsidP="008731EB">
      <w:pPr>
        <w:rPr>
          <w:rFonts w:cs="Arial"/>
          <w:shd w:val="clear" w:color="auto" w:fill="F8F8F8"/>
        </w:rPr>
      </w:pPr>
    </w:p>
    <w:p w14:paraId="39431F6B" w14:textId="603FF586" w:rsidR="008731EB" w:rsidRDefault="008731EB" w:rsidP="008731EB">
      <w:pPr>
        <w:rPr>
          <w:rFonts w:cs="Arial"/>
          <w:shd w:val="clear" w:color="auto" w:fill="F8F8F8"/>
        </w:rPr>
      </w:pPr>
      <w:r w:rsidRPr="008731EB">
        <w:rPr>
          <w:rFonts w:cs="Arial"/>
          <w:shd w:val="clear" w:color="auto" w:fill="F8F8F8"/>
        </w:rPr>
        <w:lastRenderedPageBreak/>
        <w:t>Varselet skal sendes separat og ikke sammenblandet med annen informasjon fra Leverandøren. Varselet skal gis i form av SMS og/eller e-post. I de tilfeller der Kunden ikke har samtykket til digital kommunikasjonsform, skal varselet gis i brev.</w:t>
      </w:r>
    </w:p>
    <w:p w14:paraId="6A021899" w14:textId="77777777" w:rsidR="00BA28BA" w:rsidRDefault="00BA28BA" w:rsidP="008731EB">
      <w:pPr>
        <w:rPr>
          <w:rFonts w:cs="Arial"/>
          <w:shd w:val="clear" w:color="auto" w:fill="F8F8F8"/>
        </w:rPr>
      </w:pPr>
    </w:p>
    <w:p w14:paraId="0E97B89F" w14:textId="3283015A" w:rsidR="002801D2" w:rsidRPr="002801D2" w:rsidRDefault="002801D2" w:rsidP="002801D2">
      <w:pPr>
        <w:rPr>
          <w:rFonts w:cs="Arial"/>
          <w:shd w:val="clear" w:color="auto" w:fill="F8F8F8"/>
        </w:rPr>
      </w:pPr>
      <w:r w:rsidRPr="002801D2">
        <w:rPr>
          <w:rFonts w:cs="Arial"/>
          <w:shd w:val="clear" w:color="auto" w:fill="F8F8F8"/>
        </w:rPr>
        <w:t>Varselet skal gis til Kunden i form av SMS og</w:t>
      </w:r>
      <w:r w:rsidR="00D030BC">
        <w:rPr>
          <w:rFonts w:cs="Arial"/>
          <w:shd w:val="clear" w:color="auto" w:fill="F8F8F8"/>
        </w:rPr>
        <w:t>/</w:t>
      </w:r>
      <w:r w:rsidR="003B7C6F">
        <w:rPr>
          <w:rFonts w:cs="Arial"/>
          <w:shd w:val="clear" w:color="auto" w:fill="F8F8F8"/>
        </w:rPr>
        <w:t>eller</w:t>
      </w:r>
      <w:r w:rsidRPr="002801D2">
        <w:rPr>
          <w:rFonts w:cs="Arial"/>
          <w:shd w:val="clear" w:color="auto" w:fill="F8F8F8"/>
        </w:rPr>
        <w:t xml:space="preserve"> e-post. I de tilfeller der Kunden ikke har samtykket til digital kommunikasjonsform, skal varselet gis i brev.</w:t>
      </w:r>
    </w:p>
    <w:p w14:paraId="6D925C2A" w14:textId="77777777" w:rsidR="002801D2" w:rsidRPr="002801D2" w:rsidRDefault="002801D2" w:rsidP="002801D2">
      <w:pPr>
        <w:rPr>
          <w:rFonts w:cs="Arial"/>
          <w:shd w:val="clear" w:color="auto" w:fill="F8F8F8"/>
        </w:rPr>
      </w:pPr>
    </w:p>
    <w:p w14:paraId="2881C75A" w14:textId="77777777" w:rsidR="002801D2" w:rsidRPr="002801D2" w:rsidRDefault="002801D2" w:rsidP="002801D2">
      <w:pPr>
        <w:numPr>
          <w:ilvl w:val="0"/>
          <w:numId w:val="27"/>
        </w:numPr>
        <w:spacing w:after="200" w:line="276" w:lineRule="auto"/>
        <w:ind w:left="709" w:hanging="709"/>
        <w:contextualSpacing/>
        <w:rPr>
          <w:rFonts w:cs="Arial"/>
          <w:b/>
          <w:bCs/>
        </w:rPr>
      </w:pPr>
      <w:r w:rsidRPr="002801D2">
        <w:rPr>
          <w:rFonts w:cs="Arial"/>
          <w:b/>
          <w:bCs/>
        </w:rPr>
        <w:t>TVISTER</w:t>
      </w:r>
    </w:p>
    <w:p w14:paraId="15C98643" w14:textId="77777777" w:rsidR="002801D2" w:rsidRPr="002801D2" w:rsidRDefault="002801D2" w:rsidP="002801D2">
      <w:pPr>
        <w:keepNext/>
        <w:numPr>
          <w:ilvl w:val="1"/>
          <w:numId w:val="27"/>
        </w:numPr>
        <w:spacing w:before="360" w:after="240" w:line="264" w:lineRule="auto"/>
        <w:ind w:left="993" w:hanging="993"/>
        <w:outlineLvl w:val="1"/>
        <w:rPr>
          <w:rFonts w:eastAsiaTheme="majorEastAsia" w:cs="Arial"/>
          <w:b/>
        </w:rPr>
      </w:pPr>
      <w:r w:rsidRPr="002801D2">
        <w:rPr>
          <w:rFonts w:eastAsiaTheme="majorEastAsia" w:cs="Arial"/>
          <w:b/>
        </w:rPr>
        <w:t>Klage til Elklagenemnda. Domstolsbehandling.</w:t>
      </w:r>
    </w:p>
    <w:p w14:paraId="6F308583" w14:textId="77777777" w:rsidR="002801D2" w:rsidRPr="002801D2" w:rsidRDefault="002801D2" w:rsidP="002801D2">
      <w:pPr>
        <w:rPr>
          <w:rFonts w:cs="Arial"/>
          <w:b/>
          <w:bCs/>
        </w:rPr>
      </w:pPr>
      <w:r w:rsidRPr="002801D2">
        <w:rPr>
          <w:rFonts w:cs="Arial"/>
        </w:rPr>
        <w:t>Dersom det oppstår en tvist mellom Kunden og Leverandøren, kan Kunden bringe tvisten kostnadsfritt inn for Elklagenemnda, eller domstolene. Elklagenemndas vedtak er rådgivende for partene. Ved vedtak som gir Kunden helt eller delvis medhold, skal Leverandøren gi begrunnet melding til Kunden og nemnda innen 30 dager dersom vedtaket ikke vil bli fulgt.</w:t>
      </w:r>
    </w:p>
    <w:p w14:paraId="337EF63D" w14:textId="77777777" w:rsidR="002801D2" w:rsidRPr="002801D2" w:rsidRDefault="002801D2" w:rsidP="002801D2">
      <w:pPr>
        <w:keepNext/>
        <w:numPr>
          <w:ilvl w:val="1"/>
          <w:numId w:val="27"/>
        </w:numPr>
        <w:spacing w:before="360" w:after="240" w:line="264" w:lineRule="auto"/>
        <w:ind w:left="851" w:hanging="851"/>
        <w:outlineLvl w:val="1"/>
        <w:rPr>
          <w:rFonts w:eastAsiaTheme="majorEastAsia" w:cs="Arial"/>
          <w:b/>
        </w:rPr>
      </w:pPr>
      <w:r w:rsidRPr="002801D2">
        <w:rPr>
          <w:rFonts w:eastAsiaTheme="majorEastAsia" w:cs="Arial"/>
          <w:b/>
        </w:rPr>
        <w:t>Virkningene av klage til Elklagenemnda</w:t>
      </w:r>
    </w:p>
    <w:p w14:paraId="28B9618C" w14:textId="77777777" w:rsidR="002801D2" w:rsidRPr="002801D2" w:rsidRDefault="002801D2" w:rsidP="002801D2">
      <w:pPr>
        <w:rPr>
          <w:rFonts w:cs="Arial"/>
        </w:rPr>
      </w:pPr>
      <w:r w:rsidRPr="002801D2">
        <w:rPr>
          <w:rFonts w:cs="Arial"/>
        </w:rPr>
        <w:t>Så lenge en tvist er til behandling i Elklagenemnda, kan ikke en part bringe den inn for de alminnelige domstolene. Dette gjelder likevel ikke dersom det har gått mer enn seks måneder fra klagen er mottatt og sekretariatet ennå ikke har lagt frem saken for nemnda. En tvist anses for å være til behandling fra det tidspunktet begjæringen om klagebehandling er kommet inn for nemnda. En sak som nemnda har realitetsbehandlet, kan bringes direkte inn for tingretten.</w:t>
      </w:r>
    </w:p>
    <w:p w14:paraId="6ADFF419" w14:textId="77777777" w:rsidR="002801D2" w:rsidRPr="002801D2" w:rsidRDefault="002801D2" w:rsidP="002801D2">
      <w:pPr>
        <w:numPr>
          <w:ilvl w:val="1"/>
          <w:numId w:val="27"/>
        </w:numPr>
        <w:spacing w:before="240" w:line="264" w:lineRule="auto"/>
        <w:ind w:left="851" w:hanging="851"/>
        <w:outlineLvl w:val="1"/>
        <w:rPr>
          <w:rFonts w:eastAsiaTheme="majorEastAsia" w:cs="Arial"/>
          <w:b/>
          <w:bCs/>
        </w:rPr>
      </w:pPr>
      <w:r w:rsidRPr="002801D2">
        <w:rPr>
          <w:rFonts w:eastAsiaTheme="majorEastAsia" w:cs="Arial"/>
          <w:b/>
          <w:bCs/>
        </w:rPr>
        <w:t>Lovvalg</w:t>
      </w:r>
    </w:p>
    <w:p w14:paraId="2CA464C9" w14:textId="77777777" w:rsidR="002801D2" w:rsidRPr="002801D2" w:rsidRDefault="002801D2" w:rsidP="002801D2">
      <w:pPr>
        <w:spacing w:before="240"/>
        <w:rPr>
          <w:rFonts w:cs="Arial"/>
        </w:rPr>
      </w:pPr>
      <w:r w:rsidRPr="002801D2">
        <w:rPr>
          <w:rFonts w:cs="Arial"/>
        </w:rPr>
        <w:t>Vilkårene i denne avtalen er underlagt og skal fortolkes i samsvar med norsk rett.</w:t>
      </w:r>
    </w:p>
    <w:p w14:paraId="39BB36AE" w14:textId="77777777" w:rsidR="002801D2" w:rsidRPr="002801D2" w:rsidRDefault="002801D2" w:rsidP="002801D2">
      <w:pPr>
        <w:keepNext/>
        <w:numPr>
          <w:ilvl w:val="0"/>
          <w:numId w:val="27"/>
        </w:numPr>
        <w:spacing w:before="360" w:after="240" w:line="264" w:lineRule="auto"/>
        <w:ind w:hanging="927"/>
        <w:outlineLvl w:val="0"/>
        <w:rPr>
          <w:rFonts w:eastAsiaTheme="majorEastAsia" w:cs="Arial"/>
          <w:b/>
        </w:rPr>
      </w:pPr>
      <w:r w:rsidRPr="002801D2">
        <w:rPr>
          <w:rFonts w:eastAsiaTheme="majorEastAsia" w:cs="Arial"/>
          <w:b/>
        </w:rPr>
        <w:t>MOTSTRID</w:t>
      </w:r>
    </w:p>
    <w:p w14:paraId="5E2D8BDF" w14:textId="77777777" w:rsidR="002801D2" w:rsidRPr="002801D2" w:rsidRDefault="002801D2" w:rsidP="002801D2">
      <w:pPr>
        <w:rPr>
          <w:rFonts w:cs="Arial"/>
        </w:rPr>
      </w:pPr>
      <w:r w:rsidRPr="002801D2">
        <w:rPr>
          <w:rFonts w:cs="Arial"/>
        </w:rPr>
        <w:t>Ved en eventuell motstrid mellom lover og forskrifter og vilkårene i denne avtalen, skal lover og forskrifter ha forrang.</w:t>
      </w:r>
    </w:p>
    <w:p w14:paraId="145BE1FA" w14:textId="77777777" w:rsidR="002801D2" w:rsidRPr="002801D2" w:rsidRDefault="002801D2" w:rsidP="002801D2">
      <w:pPr>
        <w:rPr>
          <w:rFonts w:cs="Arial"/>
        </w:rPr>
      </w:pPr>
    </w:p>
    <w:p w14:paraId="23F8DFE1" w14:textId="77777777" w:rsidR="002801D2" w:rsidRPr="002801D2" w:rsidRDefault="002801D2" w:rsidP="002801D2">
      <w:pPr>
        <w:rPr>
          <w:rFonts w:cs="Arial"/>
        </w:rPr>
      </w:pPr>
    </w:p>
    <w:p w14:paraId="1DB18D16" w14:textId="77777777" w:rsidR="002801D2" w:rsidRPr="002801D2" w:rsidRDefault="002801D2" w:rsidP="002801D2">
      <w:pPr>
        <w:rPr>
          <w:rFonts w:cs="Arial"/>
        </w:rPr>
      </w:pPr>
    </w:p>
    <w:p w14:paraId="3F7E505F" w14:textId="77777777" w:rsidR="002801D2" w:rsidRPr="002801D2" w:rsidRDefault="002801D2" w:rsidP="002801D2">
      <w:pPr>
        <w:rPr>
          <w:rFonts w:cs="Arial"/>
        </w:rPr>
      </w:pPr>
    </w:p>
    <w:p w14:paraId="4C0A0561" w14:textId="77777777" w:rsidR="0005592F" w:rsidRDefault="0005592F" w:rsidP="00376ED6"/>
    <w:sectPr w:rsidR="0005592F" w:rsidSect="007955DA">
      <w:headerReference w:type="default" r:id="rId18"/>
      <w:footerReference w:type="default" r:id="rId19"/>
      <w:type w:val="continuous"/>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omas Berg" w:date="2025-11-24T08:00:00Z" w:initials="TB">
    <w:p w14:paraId="58AC99EC" w14:textId="27EBCCD9" w:rsidR="00652378" w:rsidRDefault="00652378" w:rsidP="00652378">
      <w:pPr>
        <w:pStyle w:val="Merknadstekst"/>
      </w:pPr>
      <w:r>
        <w:rPr>
          <w:rStyle w:val="Merknadsreferanse"/>
        </w:rPr>
        <w:annotationRef/>
      </w:r>
      <w:r>
        <w:t>Til Ulf:</w:t>
      </w:r>
    </w:p>
    <w:p w14:paraId="7099CCB8" w14:textId="77777777" w:rsidR="00652378" w:rsidRDefault="00652378" w:rsidP="00652378">
      <w:pPr>
        <w:pStyle w:val="Merknadstekst"/>
      </w:pPr>
    </w:p>
    <w:p w14:paraId="3D17BCC2" w14:textId="77777777" w:rsidR="00652378" w:rsidRDefault="00652378" w:rsidP="00652378">
      <w:pPr>
        <w:pStyle w:val="Merknadstekst"/>
      </w:pPr>
      <w:r>
        <w:t>Det er ikke nødvendig å ha dette med, og er noe som eventuelt må reguleres i den andre avtalen. Å ha dette med i begge avtaler kan potensielt skape tolkningstvil.</w:t>
      </w:r>
    </w:p>
  </w:comment>
  <w:comment w:id="10" w:author="Tomas Berg" w:date="2026-01-29T11:59:00Z" w:initials="TB">
    <w:p w14:paraId="669F1227" w14:textId="77777777" w:rsidR="00330F22" w:rsidRDefault="00030ACB" w:rsidP="00330F22">
      <w:pPr>
        <w:pStyle w:val="Merknadstekst"/>
      </w:pPr>
      <w:r>
        <w:rPr>
          <w:rStyle w:val="Merknadsreferanse"/>
        </w:rPr>
        <w:annotationRef/>
      </w:r>
      <w:r w:rsidR="00330F22">
        <w:t xml:space="preserve">Ulf, </w:t>
      </w:r>
    </w:p>
    <w:p w14:paraId="7F884286" w14:textId="77777777" w:rsidR="00330F22" w:rsidRDefault="00330F22" w:rsidP="00330F22">
      <w:pPr>
        <w:pStyle w:val="Merknadstekst"/>
      </w:pPr>
      <w:r>
        <w:t xml:space="preserve">Vi ser at dette er et nytt punkt i forhold til tidligere oversendte utkast. </w:t>
      </w:r>
    </w:p>
    <w:p w14:paraId="296CFF26" w14:textId="77777777" w:rsidR="00330F22" w:rsidRDefault="00330F22" w:rsidP="00330F22">
      <w:pPr>
        <w:pStyle w:val="Merknadstekst"/>
      </w:pPr>
    </w:p>
    <w:p w14:paraId="55852101" w14:textId="77777777" w:rsidR="00330F22" w:rsidRDefault="00330F22" w:rsidP="00330F22">
      <w:pPr>
        <w:pStyle w:val="Merknadstekst"/>
      </w:pPr>
      <w:r>
        <w:t xml:space="preserve">Vi tenker at dette kan være problematisk og ubalansert. Dette er en avtale med bindingstid, dersom det er behov for å gjøre større endringer er det i realiteten å anse som et nytt tilbud med tilhørende oppsigelse av den opprinnelige avtalen i henhold til regler om dette. Vi anser det som uheldig at det åpnes for at leverandøren kan gjøre endringer, selv om det forutsetter samtykke fra forbruker, fordi utgangspunktet er at en avtale med bindingstid er bindende for begge parter i hele bindingstiden. </w:t>
      </w:r>
    </w:p>
    <w:p w14:paraId="6F501926" w14:textId="77777777" w:rsidR="00330F22" w:rsidRDefault="00330F22" w:rsidP="00330F22">
      <w:pPr>
        <w:pStyle w:val="Merknadstekst"/>
      </w:pPr>
    </w:p>
    <w:p w14:paraId="10C7812B" w14:textId="77777777" w:rsidR="00330F22" w:rsidRDefault="00330F22" w:rsidP="00330F22">
      <w:pPr>
        <w:pStyle w:val="Merknadstekst"/>
      </w:pPr>
      <w:r>
        <w:t>Vi har imidlertid ikke fullt ut tatt stilling til dette.</w:t>
      </w:r>
    </w:p>
  </w:comment>
  <w:comment w:id="11" w:author="Tomas Berg" w:date="2026-01-29T12:00:00Z" w:initials="TB">
    <w:p w14:paraId="38D459A9" w14:textId="77777777" w:rsidR="00E53910" w:rsidRDefault="00030ACB" w:rsidP="00E53910">
      <w:pPr>
        <w:pStyle w:val="Merknadstekst"/>
      </w:pPr>
      <w:r>
        <w:rPr>
          <w:rStyle w:val="Merknadsreferanse"/>
        </w:rPr>
        <w:annotationRef/>
      </w:r>
      <w:r w:rsidR="00E53910">
        <w:t>På eventuelt tilpasses i tråd med kommentar over</w:t>
      </w:r>
    </w:p>
  </w:comment>
  <w:comment w:id="12" w:author="Tomas Berg" w:date="2026-01-29T12:01:00Z" w:initials="TB">
    <w:p w14:paraId="33396757" w14:textId="77777777" w:rsidR="001B0FB2" w:rsidRDefault="00030ACB" w:rsidP="001B0FB2">
      <w:pPr>
        <w:pStyle w:val="Merknadstekst"/>
      </w:pPr>
      <w:r>
        <w:rPr>
          <w:rStyle w:val="Merknadsreferanse"/>
        </w:rPr>
        <w:annotationRef/>
      </w:r>
      <w:r w:rsidR="001B0FB2">
        <w:t>Til Ulf:</w:t>
      </w:r>
    </w:p>
    <w:p w14:paraId="32470601" w14:textId="77777777" w:rsidR="001B0FB2" w:rsidRDefault="001B0FB2" w:rsidP="001B0FB2">
      <w:pPr>
        <w:pStyle w:val="Merknadstekst"/>
      </w:pPr>
      <w:r>
        <w:t>I utgangspunktet tenker vi at dette er greit, men se nevnte kommentarer over. Når det kommer til lovendringer er vi skeptiske til at det åpnes opp for kortere varslingsfrist da det i praksis neppe til være tilfelle at en lovendring iverksettes mindre enn 30 dager etter at det ble kjent.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17BCC2" w15:done="0"/>
  <w15:commentEx w15:paraId="10C7812B" w15:done="0"/>
  <w15:commentEx w15:paraId="38D459A9" w15:done="0"/>
  <w15:commentEx w15:paraId="324706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AFFC4B" w16cex:dateUtc="2025-11-24T07:00:00Z"/>
  <w16cex:commentExtensible w16cex:durableId="22E3FC4B" w16cex:dateUtc="2026-01-29T10:59:00Z"/>
  <w16cex:commentExtensible w16cex:durableId="254BE4CD" w16cex:dateUtc="2026-01-29T11:00:00Z"/>
  <w16cex:commentExtensible w16cex:durableId="338ADD6E" w16cex:dateUtc="2026-01-29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17BCC2" w16cid:durableId="07AFFC4B"/>
  <w16cid:commentId w16cid:paraId="10C7812B" w16cid:durableId="22E3FC4B"/>
  <w16cid:commentId w16cid:paraId="38D459A9" w16cid:durableId="254BE4CD"/>
  <w16cid:commentId w16cid:paraId="32470601" w16cid:durableId="338ADD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3EE6" w14:textId="77777777" w:rsidR="007407EF" w:rsidRDefault="007407EF" w:rsidP="00815217">
      <w:r>
        <w:separator/>
      </w:r>
    </w:p>
  </w:endnote>
  <w:endnote w:type="continuationSeparator" w:id="0">
    <w:p w14:paraId="2B7E951D" w14:textId="77777777" w:rsidR="007407EF" w:rsidRDefault="007407EF" w:rsidP="00815217">
      <w:r>
        <w:continuationSeparator/>
      </w:r>
    </w:p>
  </w:endnote>
  <w:endnote w:type="continuationNotice" w:id="1">
    <w:p w14:paraId="3E75F1BC" w14:textId="77777777" w:rsidR="007407EF" w:rsidRDefault="00740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219131"/>
      <w:docPartObj>
        <w:docPartGallery w:val="Page Numbers (Bottom of Page)"/>
        <w:docPartUnique/>
      </w:docPartObj>
    </w:sdtPr>
    <w:sdtContent>
      <w:p w14:paraId="506D5A81" w14:textId="7FD59F87" w:rsidR="000C0FB8" w:rsidRDefault="000C0FB8">
        <w:pPr>
          <w:pStyle w:val="Bunntekst"/>
          <w:jc w:val="right"/>
        </w:pPr>
        <w:r>
          <w:fldChar w:fldCharType="begin"/>
        </w:r>
        <w:r>
          <w:instrText>PAGE   \* MERGEFORMAT</w:instrText>
        </w:r>
        <w:r>
          <w:fldChar w:fldCharType="separate"/>
        </w:r>
        <w:r>
          <w:t>2</w:t>
        </w:r>
        <w:r>
          <w:fldChar w:fldCharType="end"/>
        </w:r>
      </w:p>
    </w:sdtContent>
  </w:sdt>
  <w:p w14:paraId="26328647" w14:textId="35210FF1" w:rsidR="00500AC8" w:rsidRDefault="00500AC8" w:rsidP="00086912">
    <w:pPr>
      <w:pStyle w:val="Bunntekst"/>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B941" w14:textId="77777777" w:rsidR="007407EF" w:rsidRDefault="007407EF" w:rsidP="00815217">
      <w:r>
        <w:separator/>
      </w:r>
    </w:p>
  </w:footnote>
  <w:footnote w:type="continuationSeparator" w:id="0">
    <w:p w14:paraId="4C767F67" w14:textId="77777777" w:rsidR="007407EF" w:rsidRDefault="007407EF" w:rsidP="00815217">
      <w:r>
        <w:continuationSeparator/>
      </w:r>
    </w:p>
  </w:footnote>
  <w:footnote w:type="continuationNotice" w:id="1">
    <w:p w14:paraId="6FFC8F3F" w14:textId="77777777" w:rsidR="007407EF" w:rsidRDefault="007407EF"/>
  </w:footnote>
  <w:footnote w:id="2">
    <w:p w14:paraId="1653ADFC" w14:textId="07E266C2" w:rsidR="0015406E" w:rsidRDefault="0015406E">
      <w:pPr>
        <w:pStyle w:val="Fotnotetekst"/>
      </w:pPr>
      <w:r>
        <w:rPr>
          <w:rStyle w:val="Fotnotereferanse"/>
        </w:rPr>
        <w:footnoteRef/>
      </w:r>
      <w:r>
        <w:t xml:space="preserve"> </w:t>
      </w:r>
      <w:r w:rsidR="00413CDF">
        <w:t>Med leverandør menes et juridisk selskap med omsetningskonsesjon for elekt</w:t>
      </w:r>
      <w:r w:rsidR="002053BB">
        <w:t>risk energi</w:t>
      </w:r>
    </w:p>
  </w:footnote>
  <w:footnote w:id="3">
    <w:p w14:paraId="3322B585" w14:textId="3E4B66EE" w:rsidR="007015BD" w:rsidRDefault="007015BD" w:rsidP="008A242E">
      <w:pPr>
        <w:pStyle w:val="Brdtekst"/>
        <w:spacing w:after="0"/>
      </w:pPr>
      <w:r>
        <w:rPr>
          <w:rStyle w:val="Fotnotereferanse"/>
        </w:rPr>
        <w:t>[1]</w:t>
      </w:r>
      <w:r>
        <w:t xml:space="preserve"> Ved oppsigelse i løpet av måneden vil oppsigelsesmåneden beregnes forholdsmessig</w:t>
      </w:r>
    </w:p>
  </w:footnote>
  <w:footnote w:id="4">
    <w:p w14:paraId="28D88A79" w14:textId="2A5D8515" w:rsidR="007015BD" w:rsidRDefault="007015BD" w:rsidP="00E85DDF">
      <w:pPr>
        <w:pStyle w:val="Brdtekst"/>
        <w:spacing w:after="0"/>
      </w:pPr>
      <w:r>
        <w:rPr>
          <w:rStyle w:val="Fotnotereferanse"/>
        </w:rPr>
        <w:t>[2]</w:t>
      </w:r>
      <w:r>
        <w:t xml:space="preserve"> Ved oppsigelse i løpet av måneden vil oppsigelsesmåneden beregnes forholdsmessig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C5F9" w14:textId="55477454" w:rsidR="005A4F9A" w:rsidRDefault="005B343D" w:rsidP="005A4F9A">
    <w:pPr>
      <w:pStyle w:val="Topptekst"/>
      <w:spacing w:before="0" w:after="0"/>
      <w:jc w:val="center"/>
    </w:pPr>
    <w:r w:rsidRPr="00E156F9">
      <w:rPr>
        <w:b/>
        <w:bCs/>
      </w:rPr>
      <w:t>SPOTPRIS</w:t>
    </w:r>
    <w:r w:rsidR="00155906" w:rsidRPr="00E156F9">
      <w:rPr>
        <w:b/>
        <w:bCs/>
      </w:rPr>
      <w:t>AVTALE</w:t>
    </w:r>
    <w:r w:rsidR="00E94D12" w:rsidRPr="00E156F9">
      <w:rPr>
        <w:b/>
        <w:bCs/>
      </w:rPr>
      <w:t xml:space="preserve"> </w:t>
    </w:r>
    <w:r w:rsidR="002632BE" w:rsidRPr="00E156F9">
      <w:rPr>
        <w:b/>
        <w:bCs/>
      </w:rPr>
      <w:t>M</w:t>
    </w:r>
    <w:r w:rsidRPr="00E156F9">
      <w:rPr>
        <w:b/>
        <w:bCs/>
      </w:rPr>
      <w:t>ED</w:t>
    </w:r>
    <w:r w:rsidR="00E94D12" w:rsidRPr="00E156F9">
      <w:rPr>
        <w:b/>
        <w:bCs/>
      </w:rPr>
      <w:t xml:space="preserve"> </w:t>
    </w:r>
    <w:r w:rsidR="001E57E8" w:rsidRPr="00E156F9">
      <w:rPr>
        <w:b/>
        <w:bCs/>
      </w:rPr>
      <w:t>PRIS</w:t>
    </w:r>
    <w:r w:rsidR="008A07F4">
      <w:rPr>
        <w:b/>
        <w:bCs/>
      </w:rPr>
      <w:t>SIKRING</w:t>
    </w:r>
    <w:r w:rsidR="00CB12A7">
      <w:rPr>
        <w:b/>
        <w:bCs/>
      </w:rPr>
      <w:t xml:space="preserve"> FOR </w:t>
    </w:r>
    <w:r w:rsidR="002F509D">
      <w:rPr>
        <w:b/>
        <w:bCs/>
      </w:rPr>
      <w:t xml:space="preserve">ET </w:t>
    </w:r>
    <w:r w:rsidR="00235993">
      <w:rPr>
        <w:b/>
        <w:bCs/>
      </w:rPr>
      <w:t xml:space="preserve">AVTALT </w:t>
    </w:r>
    <w:r w:rsidR="007B1A60">
      <w:rPr>
        <w:b/>
        <w:bCs/>
      </w:rPr>
      <w:t>FORBRUK</w:t>
    </w:r>
    <w:r w:rsidR="00235993">
      <w:rPr>
        <w:b/>
        <w:bCs/>
      </w:rPr>
      <w:t xml:space="preserve"> </w:t>
    </w:r>
    <w:r w:rsidR="00155906">
      <w:rPr>
        <w:b/>
        <w:bCs/>
      </w:rPr>
      <w:t>MED BINDINGSTID</w:t>
    </w:r>
    <w:r w:rsidR="00235993">
      <w:rPr>
        <w:b/>
        <w:bCs/>
      </w:rPr>
      <w:t xml:space="preserve">- </w:t>
    </w:r>
    <w:r w:rsidR="00CD2A69" w:rsidRPr="00FB6CC9">
      <w:rPr>
        <w:b/>
        <w:bCs/>
      </w:rPr>
      <w:t>FORBRUKER</w:t>
    </w:r>
  </w:p>
  <w:p w14:paraId="14EAA642" w14:textId="4C0DF352" w:rsidR="00900F02" w:rsidRPr="009F02AE" w:rsidRDefault="005A4F9A" w:rsidP="005A4F9A">
    <w:pPr>
      <w:pStyle w:val="Topptekst"/>
      <w:spacing w:before="0" w:after="0"/>
      <w:jc w:val="center"/>
    </w:pPr>
    <w:r>
      <w:t>[</w:t>
    </w:r>
    <w:r w:rsidR="00900F02">
      <w:t>REVI</w:t>
    </w:r>
    <w:r w:rsidR="00CD2A69">
      <w:t>DERT</w:t>
    </w:r>
    <w:r w:rsidR="00900F02">
      <w:t xml:space="preserve"> </w:t>
    </w:r>
    <w:r w:rsidR="00B31038">
      <w:t>xx.</w:t>
    </w:r>
    <w:r w:rsidR="008105D9">
      <w:t>xx</w:t>
    </w:r>
    <w:r w:rsidR="00900F02">
      <w:t xml:space="preserve"> FORNYBAR NORGE]</w:t>
    </w:r>
  </w:p>
  <w:p w14:paraId="4CC67108" w14:textId="08F8EC93" w:rsidR="00243C13" w:rsidRPr="009F02AE" w:rsidRDefault="00243C13" w:rsidP="00086912">
    <w:pPr>
      <w:pStyle w:val="Topptekst"/>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08E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76CF3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3ECF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9AC4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6526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00E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3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305B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C7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B23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479AB"/>
    <w:multiLevelType w:val="multilevel"/>
    <w:tmpl w:val="B7942F5C"/>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1" w15:restartNumberingAfterBreak="0">
    <w:nsid w:val="03C72958"/>
    <w:multiLevelType w:val="hybridMultilevel"/>
    <w:tmpl w:val="C79652AA"/>
    <w:lvl w:ilvl="0" w:tplc="755E2D0C">
      <w:start w:val="1"/>
      <w:numFmt w:val="decimal"/>
      <w:lvlText w:val="12.%1"/>
      <w:lvlJc w:val="left"/>
      <w:pPr>
        <w:ind w:left="360" w:hanging="360"/>
      </w:pPr>
      <w:rPr>
        <w:rFonts w:hint="default"/>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082A62D5"/>
    <w:multiLevelType w:val="multilevel"/>
    <w:tmpl w:val="05D63D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A2154C2"/>
    <w:multiLevelType w:val="hybridMultilevel"/>
    <w:tmpl w:val="D6225470"/>
    <w:lvl w:ilvl="0" w:tplc="9C4A7336">
      <w:start w:val="1"/>
      <w:numFmt w:val="decimal"/>
      <w:lvlText w:val="%1)"/>
      <w:lvlJc w:val="left"/>
      <w:pPr>
        <w:ind w:left="1020" w:hanging="360"/>
      </w:pPr>
    </w:lvl>
    <w:lvl w:ilvl="1" w:tplc="71E4B66E">
      <w:start w:val="1"/>
      <w:numFmt w:val="decimal"/>
      <w:lvlText w:val="%2)"/>
      <w:lvlJc w:val="left"/>
      <w:pPr>
        <w:ind w:left="1020" w:hanging="360"/>
      </w:pPr>
    </w:lvl>
    <w:lvl w:ilvl="2" w:tplc="440874A8">
      <w:start w:val="1"/>
      <w:numFmt w:val="decimal"/>
      <w:lvlText w:val="%3)"/>
      <w:lvlJc w:val="left"/>
      <w:pPr>
        <w:ind w:left="1020" w:hanging="360"/>
      </w:pPr>
    </w:lvl>
    <w:lvl w:ilvl="3" w:tplc="AAEEEE96">
      <w:start w:val="1"/>
      <w:numFmt w:val="decimal"/>
      <w:lvlText w:val="%4)"/>
      <w:lvlJc w:val="left"/>
      <w:pPr>
        <w:ind w:left="1020" w:hanging="360"/>
      </w:pPr>
    </w:lvl>
    <w:lvl w:ilvl="4" w:tplc="A490AAA4">
      <w:start w:val="1"/>
      <w:numFmt w:val="decimal"/>
      <w:lvlText w:val="%5)"/>
      <w:lvlJc w:val="left"/>
      <w:pPr>
        <w:ind w:left="1020" w:hanging="360"/>
      </w:pPr>
    </w:lvl>
    <w:lvl w:ilvl="5" w:tplc="D48C7CDE">
      <w:start w:val="1"/>
      <w:numFmt w:val="decimal"/>
      <w:lvlText w:val="%6)"/>
      <w:lvlJc w:val="left"/>
      <w:pPr>
        <w:ind w:left="1020" w:hanging="360"/>
      </w:pPr>
    </w:lvl>
    <w:lvl w:ilvl="6" w:tplc="C132435A">
      <w:start w:val="1"/>
      <w:numFmt w:val="decimal"/>
      <w:lvlText w:val="%7)"/>
      <w:lvlJc w:val="left"/>
      <w:pPr>
        <w:ind w:left="1020" w:hanging="360"/>
      </w:pPr>
    </w:lvl>
    <w:lvl w:ilvl="7" w:tplc="435ED1E6">
      <w:start w:val="1"/>
      <w:numFmt w:val="decimal"/>
      <w:lvlText w:val="%8)"/>
      <w:lvlJc w:val="left"/>
      <w:pPr>
        <w:ind w:left="1020" w:hanging="360"/>
      </w:pPr>
    </w:lvl>
    <w:lvl w:ilvl="8" w:tplc="009CA260">
      <w:start w:val="1"/>
      <w:numFmt w:val="decimal"/>
      <w:lvlText w:val="%9)"/>
      <w:lvlJc w:val="left"/>
      <w:pPr>
        <w:ind w:left="1020" w:hanging="360"/>
      </w:pPr>
    </w:lvl>
  </w:abstractNum>
  <w:abstractNum w:abstractNumId="14" w15:restartNumberingAfterBreak="0">
    <w:nsid w:val="0BB60325"/>
    <w:multiLevelType w:val="hybridMultilevel"/>
    <w:tmpl w:val="AC244C7E"/>
    <w:lvl w:ilvl="0" w:tplc="F33CF482">
      <w:start w:val="1"/>
      <w:numFmt w:val="decimal"/>
      <w:lvlText w:val="%1)"/>
      <w:lvlJc w:val="left"/>
      <w:pPr>
        <w:ind w:left="1020" w:hanging="360"/>
      </w:pPr>
    </w:lvl>
    <w:lvl w:ilvl="1" w:tplc="DFCE66EC">
      <w:start w:val="1"/>
      <w:numFmt w:val="decimal"/>
      <w:lvlText w:val="%2)"/>
      <w:lvlJc w:val="left"/>
      <w:pPr>
        <w:ind w:left="1020" w:hanging="360"/>
      </w:pPr>
    </w:lvl>
    <w:lvl w:ilvl="2" w:tplc="F3DE0B06">
      <w:start w:val="1"/>
      <w:numFmt w:val="decimal"/>
      <w:lvlText w:val="%3)"/>
      <w:lvlJc w:val="left"/>
      <w:pPr>
        <w:ind w:left="1020" w:hanging="360"/>
      </w:pPr>
    </w:lvl>
    <w:lvl w:ilvl="3" w:tplc="42B0C8F2">
      <w:start w:val="1"/>
      <w:numFmt w:val="decimal"/>
      <w:lvlText w:val="%4)"/>
      <w:lvlJc w:val="left"/>
      <w:pPr>
        <w:ind w:left="1020" w:hanging="360"/>
      </w:pPr>
    </w:lvl>
    <w:lvl w:ilvl="4" w:tplc="8E5CC770">
      <w:start w:val="1"/>
      <w:numFmt w:val="decimal"/>
      <w:lvlText w:val="%5)"/>
      <w:lvlJc w:val="left"/>
      <w:pPr>
        <w:ind w:left="1020" w:hanging="360"/>
      </w:pPr>
    </w:lvl>
    <w:lvl w:ilvl="5" w:tplc="A102310E">
      <w:start w:val="1"/>
      <w:numFmt w:val="decimal"/>
      <w:lvlText w:val="%6)"/>
      <w:lvlJc w:val="left"/>
      <w:pPr>
        <w:ind w:left="1020" w:hanging="360"/>
      </w:pPr>
    </w:lvl>
    <w:lvl w:ilvl="6" w:tplc="686C55B8">
      <w:start w:val="1"/>
      <w:numFmt w:val="decimal"/>
      <w:lvlText w:val="%7)"/>
      <w:lvlJc w:val="left"/>
      <w:pPr>
        <w:ind w:left="1020" w:hanging="360"/>
      </w:pPr>
    </w:lvl>
    <w:lvl w:ilvl="7" w:tplc="DF08E892">
      <w:start w:val="1"/>
      <w:numFmt w:val="decimal"/>
      <w:lvlText w:val="%8)"/>
      <w:lvlJc w:val="left"/>
      <w:pPr>
        <w:ind w:left="1020" w:hanging="360"/>
      </w:pPr>
    </w:lvl>
    <w:lvl w:ilvl="8" w:tplc="DF72A194">
      <w:start w:val="1"/>
      <w:numFmt w:val="decimal"/>
      <w:lvlText w:val="%9)"/>
      <w:lvlJc w:val="left"/>
      <w:pPr>
        <w:ind w:left="1020" w:hanging="360"/>
      </w:pPr>
    </w:lvl>
  </w:abstractNum>
  <w:abstractNum w:abstractNumId="15" w15:restartNumberingAfterBreak="0">
    <w:nsid w:val="0C384AD5"/>
    <w:multiLevelType w:val="hybridMultilevel"/>
    <w:tmpl w:val="7B4A48CC"/>
    <w:lvl w:ilvl="0" w:tplc="11F089B6">
      <w:start w:val="1"/>
      <w:numFmt w:val="bullet"/>
      <w:lvlText w:val="-"/>
      <w:lvlJc w:val="left"/>
      <w:pPr>
        <w:ind w:left="720" w:hanging="360"/>
      </w:pPr>
      <w:rPr>
        <w:rFonts w:ascii="Arial" w:hAnsi="Arial" w:hint="default"/>
      </w:rPr>
    </w:lvl>
    <w:lvl w:ilvl="1" w:tplc="7E88A5C4">
      <w:start w:val="1"/>
      <w:numFmt w:val="bullet"/>
      <w:lvlText w:val="o"/>
      <w:lvlJc w:val="left"/>
      <w:pPr>
        <w:ind w:left="1440" w:hanging="360"/>
      </w:pPr>
      <w:rPr>
        <w:rFonts w:ascii="Courier New" w:hAnsi="Courier New" w:hint="default"/>
      </w:rPr>
    </w:lvl>
    <w:lvl w:ilvl="2" w:tplc="F9748384">
      <w:start w:val="1"/>
      <w:numFmt w:val="bullet"/>
      <w:lvlText w:val=""/>
      <w:lvlJc w:val="left"/>
      <w:pPr>
        <w:ind w:left="2160" w:hanging="360"/>
      </w:pPr>
      <w:rPr>
        <w:rFonts w:ascii="Wingdings" w:hAnsi="Wingdings" w:hint="default"/>
      </w:rPr>
    </w:lvl>
    <w:lvl w:ilvl="3" w:tplc="FF168F52">
      <w:start w:val="1"/>
      <w:numFmt w:val="bullet"/>
      <w:lvlText w:val=""/>
      <w:lvlJc w:val="left"/>
      <w:pPr>
        <w:ind w:left="2880" w:hanging="360"/>
      </w:pPr>
      <w:rPr>
        <w:rFonts w:ascii="Symbol" w:hAnsi="Symbol" w:hint="default"/>
      </w:rPr>
    </w:lvl>
    <w:lvl w:ilvl="4" w:tplc="E716F494">
      <w:start w:val="1"/>
      <w:numFmt w:val="bullet"/>
      <w:lvlText w:val="o"/>
      <w:lvlJc w:val="left"/>
      <w:pPr>
        <w:ind w:left="3600" w:hanging="360"/>
      </w:pPr>
      <w:rPr>
        <w:rFonts w:ascii="Courier New" w:hAnsi="Courier New" w:hint="default"/>
      </w:rPr>
    </w:lvl>
    <w:lvl w:ilvl="5" w:tplc="94C49B20">
      <w:start w:val="1"/>
      <w:numFmt w:val="bullet"/>
      <w:lvlText w:val=""/>
      <w:lvlJc w:val="left"/>
      <w:pPr>
        <w:ind w:left="4320" w:hanging="360"/>
      </w:pPr>
      <w:rPr>
        <w:rFonts w:ascii="Wingdings" w:hAnsi="Wingdings" w:hint="default"/>
      </w:rPr>
    </w:lvl>
    <w:lvl w:ilvl="6" w:tplc="B4FC9E9E">
      <w:start w:val="1"/>
      <w:numFmt w:val="bullet"/>
      <w:lvlText w:val=""/>
      <w:lvlJc w:val="left"/>
      <w:pPr>
        <w:ind w:left="5040" w:hanging="360"/>
      </w:pPr>
      <w:rPr>
        <w:rFonts w:ascii="Symbol" w:hAnsi="Symbol" w:hint="default"/>
      </w:rPr>
    </w:lvl>
    <w:lvl w:ilvl="7" w:tplc="9C3AE974">
      <w:start w:val="1"/>
      <w:numFmt w:val="bullet"/>
      <w:lvlText w:val="o"/>
      <w:lvlJc w:val="left"/>
      <w:pPr>
        <w:ind w:left="5760" w:hanging="360"/>
      </w:pPr>
      <w:rPr>
        <w:rFonts w:ascii="Courier New" w:hAnsi="Courier New" w:hint="default"/>
      </w:rPr>
    </w:lvl>
    <w:lvl w:ilvl="8" w:tplc="AEF6C8FE">
      <w:start w:val="1"/>
      <w:numFmt w:val="bullet"/>
      <w:lvlText w:val=""/>
      <w:lvlJc w:val="left"/>
      <w:pPr>
        <w:ind w:left="6480" w:hanging="360"/>
      </w:pPr>
      <w:rPr>
        <w:rFonts w:ascii="Wingdings" w:hAnsi="Wingdings" w:hint="default"/>
      </w:rPr>
    </w:lvl>
  </w:abstractNum>
  <w:abstractNum w:abstractNumId="16" w15:restartNumberingAfterBreak="0">
    <w:nsid w:val="0D9C5C23"/>
    <w:multiLevelType w:val="multilevel"/>
    <w:tmpl w:val="0546958A"/>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17" w15:restartNumberingAfterBreak="0">
    <w:nsid w:val="0F350C3B"/>
    <w:multiLevelType w:val="hybridMultilevel"/>
    <w:tmpl w:val="C53AD91C"/>
    <w:lvl w:ilvl="0" w:tplc="A7026440">
      <w:start w:val="1"/>
      <w:numFmt w:val="decimal"/>
      <w:lvlText w:val="%1)"/>
      <w:lvlJc w:val="left"/>
      <w:pPr>
        <w:ind w:left="1020" w:hanging="360"/>
      </w:pPr>
    </w:lvl>
    <w:lvl w:ilvl="1" w:tplc="491C21D4">
      <w:start w:val="1"/>
      <w:numFmt w:val="decimal"/>
      <w:lvlText w:val="%2)"/>
      <w:lvlJc w:val="left"/>
      <w:pPr>
        <w:ind w:left="1020" w:hanging="360"/>
      </w:pPr>
    </w:lvl>
    <w:lvl w:ilvl="2" w:tplc="2F0077B8">
      <w:start w:val="1"/>
      <w:numFmt w:val="decimal"/>
      <w:lvlText w:val="%3)"/>
      <w:lvlJc w:val="left"/>
      <w:pPr>
        <w:ind w:left="1020" w:hanging="360"/>
      </w:pPr>
    </w:lvl>
    <w:lvl w:ilvl="3" w:tplc="5630CBCA">
      <w:start w:val="1"/>
      <w:numFmt w:val="decimal"/>
      <w:lvlText w:val="%4)"/>
      <w:lvlJc w:val="left"/>
      <w:pPr>
        <w:ind w:left="1020" w:hanging="360"/>
      </w:pPr>
    </w:lvl>
    <w:lvl w:ilvl="4" w:tplc="B3484E04">
      <w:start w:val="1"/>
      <w:numFmt w:val="decimal"/>
      <w:lvlText w:val="%5)"/>
      <w:lvlJc w:val="left"/>
      <w:pPr>
        <w:ind w:left="1020" w:hanging="360"/>
      </w:pPr>
    </w:lvl>
    <w:lvl w:ilvl="5" w:tplc="636CB322">
      <w:start w:val="1"/>
      <w:numFmt w:val="decimal"/>
      <w:lvlText w:val="%6)"/>
      <w:lvlJc w:val="left"/>
      <w:pPr>
        <w:ind w:left="1020" w:hanging="360"/>
      </w:pPr>
    </w:lvl>
    <w:lvl w:ilvl="6" w:tplc="BF3037F4">
      <w:start w:val="1"/>
      <w:numFmt w:val="decimal"/>
      <w:lvlText w:val="%7)"/>
      <w:lvlJc w:val="left"/>
      <w:pPr>
        <w:ind w:left="1020" w:hanging="360"/>
      </w:pPr>
    </w:lvl>
    <w:lvl w:ilvl="7" w:tplc="1A6AC842">
      <w:start w:val="1"/>
      <w:numFmt w:val="decimal"/>
      <w:lvlText w:val="%8)"/>
      <w:lvlJc w:val="left"/>
      <w:pPr>
        <w:ind w:left="1020" w:hanging="360"/>
      </w:pPr>
    </w:lvl>
    <w:lvl w:ilvl="8" w:tplc="394EC998">
      <w:start w:val="1"/>
      <w:numFmt w:val="decimal"/>
      <w:lvlText w:val="%9)"/>
      <w:lvlJc w:val="left"/>
      <w:pPr>
        <w:ind w:left="1020" w:hanging="360"/>
      </w:pPr>
    </w:lvl>
  </w:abstractNum>
  <w:abstractNum w:abstractNumId="18" w15:restartNumberingAfterBreak="0">
    <w:nsid w:val="17AE34B3"/>
    <w:multiLevelType w:val="multilevel"/>
    <w:tmpl w:val="05D63D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9BB4D16"/>
    <w:multiLevelType w:val="hybridMultilevel"/>
    <w:tmpl w:val="E1147014"/>
    <w:lvl w:ilvl="0" w:tplc="DDBC2996">
      <w:start w:val="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C7A2D40"/>
    <w:multiLevelType w:val="hybridMultilevel"/>
    <w:tmpl w:val="45ECE66C"/>
    <w:lvl w:ilvl="0" w:tplc="95FC8DAA">
      <w:start w:val="1"/>
      <w:numFmt w:val="decimal"/>
      <w:lvlText w:val="9.%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1D230583"/>
    <w:multiLevelType w:val="multilevel"/>
    <w:tmpl w:val="771CC828"/>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935"/>
        </w:tabs>
        <w:ind w:left="935" w:hanging="368"/>
      </w:pPr>
    </w:lvl>
    <w:lvl w:ilvl="6">
      <w:start w:val="1"/>
      <w:numFmt w:val="lowerRoman"/>
      <w:lvlText w:val="(%7)"/>
      <w:lvlJc w:val="right"/>
      <w:pPr>
        <w:tabs>
          <w:tab w:val="num" w:pos="935"/>
        </w:tabs>
        <w:ind w:left="935" w:hanging="368"/>
      </w:pPr>
      <w:rPr>
        <w:strike w:val="0"/>
        <w:dstrike w:val="0"/>
      </w:rPr>
    </w:lvl>
    <w:lvl w:ilvl="7">
      <w:start w:val="1"/>
      <w:numFmt w:val="decimal"/>
      <w:lvlText w:val="%8)"/>
      <w:lvlJc w:val="right"/>
      <w:pPr>
        <w:tabs>
          <w:tab w:val="num" w:pos="935"/>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22" w15:restartNumberingAfterBreak="0">
    <w:nsid w:val="2041160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023987"/>
    <w:multiLevelType w:val="multilevel"/>
    <w:tmpl w:val="3B384F6A"/>
    <w:lvl w:ilvl="0">
      <w:start w:val="5"/>
      <w:numFmt w:val="decimal"/>
      <w:lvlText w:val="%1."/>
      <w:lvlJc w:val="left"/>
      <w:pPr>
        <w:ind w:left="564" w:hanging="564"/>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97B1C2F"/>
    <w:multiLevelType w:val="multilevel"/>
    <w:tmpl w:val="6F42D76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E64742"/>
    <w:multiLevelType w:val="multilevel"/>
    <w:tmpl w:val="9EF46A9C"/>
    <w:lvl w:ilvl="0">
      <w:start w:val="1"/>
      <w:numFmt w:val="bullet"/>
      <w:lvlRestart w:val="0"/>
      <w:pStyle w:val="Listeavsnitt"/>
      <w:lvlText w:val="-"/>
      <w:lvlJc w:val="left"/>
      <w:pPr>
        <w:tabs>
          <w:tab w:val="num" w:pos="935"/>
        </w:tabs>
        <w:ind w:left="935" w:firstLine="1"/>
      </w:pPr>
      <w:rPr>
        <w:rFonts w:ascii="Arial" w:hAnsi="Arial" w:hint="default"/>
        <w:b w:val="0"/>
        <w:i w:val="0"/>
      </w:rPr>
    </w:lvl>
    <w:lvl w:ilvl="1">
      <w:start w:val="1"/>
      <w:numFmt w:val="bullet"/>
      <w:lvlRestart w:val="0"/>
      <w:pStyle w:val="Punktliste"/>
      <w:lvlText w:val="●"/>
      <w:lvlJc w:val="left"/>
      <w:pPr>
        <w:tabs>
          <w:tab w:val="num" w:pos="935"/>
        </w:tabs>
        <w:ind w:left="935" w:firstLine="1"/>
      </w:pPr>
      <w:rPr>
        <w:rFonts w:ascii="Arial" w:hAnsi="Arial" w:hint="default"/>
        <w:b w:val="0"/>
        <w:i w:val="0"/>
      </w:rPr>
    </w:lvl>
    <w:lvl w:ilvl="2">
      <w:start w:val="1"/>
      <w:numFmt w:val="bullet"/>
      <w:lvlRestart w:val="0"/>
      <w:pStyle w:val="Punktliste2"/>
      <w:lvlText w:val="○"/>
      <w:lvlJc w:val="left"/>
      <w:pPr>
        <w:tabs>
          <w:tab w:val="num" w:pos="935"/>
        </w:tabs>
        <w:ind w:left="935" w:firstLine="1"/>
      </w:pPr>
      <w:rPr>
        <w:rFonts w:ascii="Arial" w:hAnsi="Arial" w:hint="default"/>
        <w:b w:val="0"/>
        <w:i w:val="0"/>
      </w:rPr>
    </w:lvl>
    <w:lvl w:ilvl="3">
      <w:start w:val="1"/>
      <w:numFmt w:val="bullet"/>
      <w:lvlRestart w:val="0"/>
      <w:pStyle w:val="Punktliste3"/>
      <w:lvlText w:val="■"/>
      <w:lvlJc w:val="left"/>
      <w:pPr>
        <w:tabs>
          <w:tab w:val="num" w:pos="935"/>
        </w:tabs>
        <w:ind w:left="935" w:firstLine="1"/>
      </w:pPr>
      <w:rPr>
        <w:rFonts w:ascii="Arial" w:hAnsi="Arial" w:hint="default"/>
        <w:b w:val="0"/>
        <w:i w:val="0"/>
      </w:rPr>
    </w:lvl>
    <w:lvl w:ilvl="4">
      <w:start w:val="1"/>
      <w:numFmt w:val="bullet"/>
      <w:lvlRestart w:val="0"/>
      <w:pStyle w:val="Punktliste4"/>
      <w:lvlText w:val="□"/>
      <w:lvlJc w:val="left"/>
      <w:pPr>
        <w:tabs>
          <w:tab w:val="num" w:pos="935"/>
        </w:tabs>
        <w:ind w:left="935" w:firstLine="1"/>
      </w:pPr>
      <w:rPr>
        <w:rFonts w:ascii="Arial" w:hAnsi="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26" w15:restartNumberingAfterBreak="0">
    <w:nsid w:val="2CAD24BC"/>
    <w:multiLevelType w:val="hybridMultilevel"/>
    <w:tmpl w:val="D5523D82"/>
    <w:lvl w:ilvl="0" w:tplc="EDB6F548">
      <w:start w:val="1"/>
      <w:numFmt w:val="decimal"/>
      <w:lvlText w:val="%1)"/>
      <w:lvlJc w:val="left"/>
      <w:pPr>
        <w:ind w:left="1020" w:hanging="360"/>
      </w:pPr>
    </w:lvl>
    <w:lvl w:ilvl="1" w:tplc="7E7C00FA">
      <w:start w:val="1"/>
      <w:numFmt w:val="decimal"/>
      <w:lvlText w:val="%2)"/>
      <w:lvlJc w:val="left"/>
      <w:pPr>
        <w:ind w:left="1020" w:hanging="360"/>
      </w:pPr>
    </w:lvl>
    <w:lvl w:ilvl="2" w:tplc="B6043B22">
      <w:start w:val="1"/>
      <w:numFmt w:val="decimal"/>
      <w:lvlText w:val="%3)"/>
      <w:lvlJc w:val="left"/>
      <w:pPr>
        <w:ind w:left="1020" w:hanging="360"/>
      </w:pPr>
    </w:lvl>
    <w:lvl w:ilvl="3" w:tplc="051E926C">
      <w:start w:val="1"/>
      <w:numFmt w:val="decimal"/>
      <w:lvlText w:val="%4)"/>
      <w:lvlJc w:val="left"/>
      <w:pPr>
        <w:ind w:left="1020" w:hanging="360"/>
      </w:pPr>
    </w:lvl>
    <w:lvl w:ilvl="4" w:tplc="E49485F2">
      <w:start w:val="1"/>
      <w:numFmt w:val="decimal"/>
      <w:lvlText w:val="%5)"/>
      <w:lvlJc w:val="left"/>
      <w:pPr>
        <w:ind w:left="1020" w:hanging="360"/>
      </w:pPr>
    </w:lvl>
    <w:lvl w:ilvl="5" w:tplc="3912B3E6">
      <w:start w:val="1"/>
      <w:numFmt w:val="decimal"/>
      <w:lvlText w:val="%6)"/>
      <w:lvlJc w:val="left"/>
      <w:pPr>
        <w:ind w:left="1020" w:hanging="360"/>
      </w:pPr>
    </w:lvl>
    <w:lvl w:ilvl="6" w:tplc="15C8180C">
      <w:start w:val="1"/>
      <w:numFmt w:val="decimal"/>
      <w:lvlText w:val="%7)"/>
      <w:lvlJc w:val="left"/>
      <w:pPr>
        <w:ind w:left="1020" w:hanging="360"/>
      </w:pPr>
    </w:lvl>
    <w:lvl w:ilvl="7" w:tplc="DA22C4C6">
      <w:start w:val="1"/>
      <w:numFmt w:val="decimal"/>
      <w:lvlText w:val="%8)"/>
      <w:lvlJc w:val="left"/>
      <w:pPr>
        <w:ind w:left="1020" w:hanging="360"/>
      </w:pPr>
    </w:lvl>
    <w:lvl w:ilvl="8" w:tplc="93E8C730">
      <w:start w:val="1"/>
      <w:numFmt w:val="decimal"/>
      <w:lvlText w:val="%9)"/>
      <w:lvlJc w:val="left"/>
      <w:pPr>
        <w:ind w:left="1020" w:hanging="360"/>
      </w:pPr>
    </w:lvl>
  </w:abstractNum>
  <w:abstractNum w:abstractNumId="27" w15:restartNumberingAfterBreak="0">
    <w:nsid w:val="2D205546"/>
    <w:multiLevelType w:val="hybridMultilevel"/>
    <w:tmpl w:val="3B967222"/>
    <w:lvl w:ilvl="0" w:tplc="30B0384A">
      <w:start w:val="1"/>
      <w:numFmt w:val="decimal"/>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32023589"/>
    <w:multiLevelType w:val="multilevel"/>
    <w:tmpl w:val="08A63DDC"/>
    <w:lvl w:ilvl="0">
      <w:start w:val="5"/>
      <w:numFmt w:val="decimal"/>
      <w:lvlText w:val="%1."/>
      <w:lvlJc w:val="left"/>
      <w:pPr>
        <w:ind w:left="564" w:hanging="564"/>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3B7B0F75"/>
    <w:multiLevelType w:val="multilevel"/>
    <w:tmpl w:val="4C0AA284"/>
    <w:lvl w:ilvl="0">
      <w:start w:val="5"/>
      <w:numFmt w:val="decimal"/>
      <w:lvlText w:val="%1."/>
      <w:lvlJc w:val="left"/>
      <w:pPr>
        <w:ind w:left="927" w:hanging="360"/>
      </w:pPr>
      <w:rPr>
        <w:rFonts w:hint="default"/>
        <w:b/>
        <w:bCs/>
      </w:rPr>
    </w:lvl>
    <w:lvl w:ilvl="1">
      <w:start w:val="1"/>
      <w:numFmt w:val="decimal"/>
      <w:isLgl/>
      <w:lvlText w:val="%1.%2"/>
      <w:lvlJc w:val="left"/>
      <w:pPr>
        <w:ind w:left="1635" w:hanging="360"/>
      </w:pPr>
      <w:rPr>
        <w:rFonts w:hint="default"/>
        <w:b/>
      </w:rPr>
    </w:lvl>
    <w:lvl w:ilvl="2">
      <w:start w:val="1"/>
      <w:numFmt w:val="decimal"/>
      <w:isLgl/>
      <w:lvlText w:val="%1.%2.%3"/>
      <w:lvlJc w:val="left"/>
      <w:pPr>
        <w:ind w:left="2703" w:hanging="720"/>
      </w:pPr>
      <w:rPr>
        <w:rFonts w:hint="default"/>
      </w:rPr>
    </w:lvl>
    <w:lvl w:ilvl="3">
      <w:start w:val="1"/>
      <w:numFmt w:val="decimal"/>
      <w:isLgl/>
      <w:lvlText w:val="%1.%2.%3.%4"/>
      <w:lvlJc w:val="left"/>
      <w:pPr>
        <w:ind w:left="3411" w:hanging="720"/>
      </w:pPr>
      <w:rPr>
        <w:rFonts w:hint="default"/>
      </w:rPr>
    </w:lvl>
    <w:lvl w:ilvl="4">
      <w:start w:val="1"/>
      <w:numFmt w:val="decimal"/>
      <w:isLgl/>
      <w:lvlText w:val="%1.%2.%3.%4.%5"/>
      <w:lvlJc w:val="left"/>
      <w:pPr>
        <w:ind w:left="4479" w:hanging="1080"/>
      </w:pPr>
      <w:rPr>
        <w:rFonts w:hint="default"/>
      </w:rPr>
    </w:lvl>
    <w:lvl w:ilvl="5">
      <w:start w:val="1"/>
      <w:numFmt w:val="decimal"/>
      <w:isLgl/>
      <w:lvlText w:val="%1.%2.%3.%4.%5.%6"/>
      <w:lvlJc w:val="left"/>
      <w:pPr>
        <w:ind w:left="5187" w:hanging="1080"/>
      </w:pPr>
      <w:rPr>
        <w:rFonts w:hint="default"/>
      </w:rPr>
    </w:lvl>
    <w:lvl w:ilvl="6">
      <w:start w:val="1"/>
      <w:numFmt w:val="decimal"/>
      <w:isLgl/>
      <w:lvlText w:val="%1.%2.%3.%4.%5.%6.%7"/>
      <w:lvlJc w:val="left"/>
      <w:pPr>
        <w:ind w:left="6255" w:hanging="1440"/>
      </w:pPr>
      <w:rPr>
        <w:rFonts w:hint="default"/>
      </w:rPr>
    </w:lvl>
    <w:lvl w:ilvl="7">
      <w:start w:val="1"/>
      <w:numFmt w:val="decimal"/>
      <w:isLgl/>
      <w:lvlText w:val="%1.%2.%3.%4.%5.%6.%7.%8"/>
      <w:lvlJc w:val="left"/>
      <w:pPr>
        <w:ind w:left="6963" w:hanging="1440"/>
      </w:pPr>
      <w:rPr>
        <w:rFonts w:hint="default"/>
      </w:rPr>
    </w:lvl>
    <w:lvl w:ilvl="8">
      <w:start w:val="1"/>
      <w:numFmt w:val="decimal"/>
      <w:isLgl/>
      <w:lvlText w:val="%1.%2.%3.%4.%5.%6.%7.%8.%9"/>
      <w:lvlJc w:val="left"/>
      <w:pPr>
        <w:ind w:left="8031" w:hanging="1800"/>
      </w:pPr>
      <w:rPr>
        <w:rFonts w:hint="default"/>
      </w:rPr>
    </w:lvl>
  </w:abstractNum>
  <w:abstractNum w:abstractNumId="30" w15:restartNumberingAfterBreak="0">
    <w:nsid w:val="3FB00077"/>
    <w:multiLevelType w:val="multilevel"/>
    <w:tmpl w:val="A010104A"/>
    <w:lvl w:ilvl="0">
      <w:start w:val="6"/>
      <w:numFmt w:val="decimal"/>
      <w:lvlText w:val="%1."/>
      <w:lvlJc w:val="left"/>
      <w:pPr>
        <w:ind w:left="36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464" w:hanging="1800"/>
      </w:pPr>
      <w:rPr>
        <w:rFonts w:hint="default"/>
      </w:rPr>
    </w:lvl>
  </w:abstractNum>
  <w:abstractNum w:abstractNumId="31" w15:restartNumberingAfterBreak="0">
    <w:nsid w:val="4E2D58DB"/>
    <w:multiLevelType w:val="hybridMultilevel"/>
    <w:tmpl w:val="E97484BC"/>
    <w:lvl w:ilvl="0" w:tplc="94A4C4A8">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19A41E5"/>
    <w:multiLevelType w:val="hybridMultilevel"/>
    <w:tmpl w:val="BA48E6C2"/>
    <w:lvl w:ilvl="0" w:tplc="84509AF2">
      <w:start w:val="1"/>
      <w:numFmt w:val="lowerLetter"/>
      <w:lvlText w:val="%1)"/>
      <w:lvlJc w:val="left"/>
      <w:pPr>
        <w:ind w:left="1416" w:hanging="708"/>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3" w15:restartNumberingAfterBreak="0">
    <w:nsid w:val="51F974D5"/>
    <w:multiLevelType w:val="hybridMultilevel"/>
    <w:tmpl w:val="2FECCE6E"/>
    <w:lvl w:ilvl="0" w:tplc="1DF6BC58">
      <w:start w:val="1"/>
      <w:numFmt w:val="decimal"/>
      <w:lvlText w:val="13.%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6CC1F61"/>
    <w:multiLevelType w:val="multilevel"/>
    <w:tmpl w:val="EFDA23A8"/>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35" w15:restartNumberingAfterBreak="0">
    <w:nsid w:val="57A8237B"/>
    <w:multiLevelType w:val="multilevel"/>
    <w:tmpl w:val="124064B2"/>
    <w:lvl w:ilvl="0">
      <w:start w:val="1"/>
      <w:numFmt w:val="decimal"/>
      <w:lvlRestart w:val="0"/>
      <w:lvlText w:val="%1."/>
      <w:lvlJc w:val="left"/>
      <w:pPr>
        <w:tabs>
          <w:tab w:val="num" w:pos="935"/>
        </w:tabs>
        <w:ind w:left="935" w:hanging="935"/>
      </w:pPr>
      <w:rPr>
        <w:b/>
        <w:i w:val="0"/>
      </w:rPr>
    </w:lvl>
    <w:lvl w:ilvl="1">
      <w:start w:val="1"/>
      <w:numFmt w:val="decimal"/>
      <w:lvlText w:val="%1.%2"/>
      <w:lvlJc w:val="left"/>
      <w:pPr>
        <w:tabs>
          <w:tab w:val="num" w:pos="935"/>
        </w:tabs>
        <w:ind w:left="935" w:hanging="935"/>
      </w:pPr>
      <w:rPr>
        <w:i w:val="0"/>
      </w:rPr>
    </w:lvl>
    <w:lvl w:ilvl="2">
      <w:start w:val="1"/>
      <w:numFmt w:val="decimal"/>
      <w:lvlText w:val="%1.%2.%3"/>
      <w:lvlJc w:val="left"/>
      <w:pPr>
        <w:tabs>
          <w:tab w:val="num" w:pos="935"/>
        </w:tabs>
        <w:ind w:left="935" w:hanging="935"/>
      </w:pPr>
      <w:rPr>
        <w:i w:val="0"/>
      </w:rPr>
    </w:lvl>
    <w:lvl w:ilvl="3">
      <w:start w:val="1"/>
      <w:numFmt w:val="decimal"/>
      <w:lvlText w:val="%1.%2.%3.%4"/>
      <w:lvlJc w:val="left"/>
      <w:pPr>
        <w:tabs>
          <w:tab w:val="num" w:pos="935"/>
        </w:tabs>
        <w:ind w:left="935" w:hanging="935"/>
      </w:pPr>
    </w:lvl>
    <w:lvl w:ilvl="4">
      <w:start w:val="1"/>
      <w:numFmt w:val="decimal"/>
      <w:lvlText w:val="%1.%2.%3.%4.%5"/>
      <w:lvlJc w:val="left"/>
      <w:pPr>
        <w:tabs>
          <w:tab w:val="num" w:pos="935"/>
        </w:tabs>
        <w:ind w:left="935" w:hanging="935"/>
      </w:pPr>
    </w:lvl>
    <w:lvl w:ilvl="5">
      <w:start w:val="1"/>
      <w:numFmt w:val="lowerLetter"/>
      <w:lvlText w:val="%6)"/>
      <w:lvlJc w:val="right"/>
      <w:pPr>
        <w:tabs>
          <w:tab w:val="num" w:pos="879"/>
        </w:tabs>
        <w:ind w:left="935" w:hanging="368"/>
      </w:pPr>
    </w:lvl>
    <w:lvl w:ilvl="6">
      <w:start w:val="1"/>
      <w:numFmt w:val="lowerRoman"/>
      <w:lvlText w:val="(%7)"/>
      <w:lvlJc w:val="right"/>
      <w:pPr>
        <w:tabs>
          <w:tab w:val="num" w:pos="879"/>
        </w:tabs>
        <w:ind w:left="935" w:hanging="368"/>
      </w:pPr>
      <w:rPr>
        <w:strike w:val="0"/>
        <w:dstrike w:val="0"/>
      </w:rPr>
    </w:lvl>
    <w:lvl w:ilvl="7">
      <w:start w:val="1"/>
      <w:numFmt w:val="decimal"/>
      <w:lvlText w:val="%8)"/>
      <w:lvlJc w:val="right"/>
      <w:pPr>
        <w:tabs>
          <w:tab w:val="num" w:pos="879"/>
        </w:tabs>
        <w:ind w:left="935" w:hanging="368"/>
      </w:pPr>
      <w:rPr>
        <w:strike w:val="0"/>
        <w:dstrike w:val="0"/>
      </w:rPr>
    </w:lvl>
    <w:lvl w:ilvl="8">
      <w:start w:val="1"/>
      <w:numFmt w:val="none"/>
      <w:lvlText w:val=""/>
      <w:lvlJc w:val="right"/>
      <w:pPr>
        <w:tabs>
          <w:tab w:val="num" w:pos="935"/>
        </w:tabs>
        <w:ind w:left="935" w:hanging="368"/>
      </w:pPr>
      <w:rPr>
        <w:strike w:val="0"/>
        <w:dstrike w:val="0"/>
      </w:rPr>
    </w:lvl>
  </w:abstractNum>
  <w:abstractNum w:abstractNumId="36" w15:restartNumberingAfterBreak="0">
    <w:nsid w:val="5BEB1CB9"/>
    <w:multiLevelType w:val="multilevel"/>
    <w:tmpl w:val="1B0037BC"/>
    <w:lvl w:ilvl="0">
      <w:start w:val="1"/>
      <w:numFmt w:val="decimal"/>
      <w:lvlRestart w:val="0"/>
      <w:pStyle w:val="Overskrift1"/>
      <w:lvlText w:val="%1."/>
      <w:lvlJc w:val="left"/>
      <w:pPr>
        <w:tabs>
          <w:tab w:val="num" w:pos="935"/>
        </w:tabs>
        <w:ind w:left="935" w:hanging="935"/>
      </w:pPr>
      <w:rPr>
        <w:rFonts w:hint="default"/>
        <w:b/>
        <w:i w:val="0"/>
      </w:rPr>
    </w:lvl>
    <w:lvl w:ilvl="1">
      <w:start w:val="1"/>
      <w:numFmt w:val="decimal"/>
      <w:pStyle w:val="Overskrift2"/>
      <w:lvlText w:val="%1.%2"/>
      <w:lvlJc w:val="left"/>
      <w:pPr>
        <w:tabs>
          <w:tab w:val="num" w:pos="935"/>
        </w:tabs>
        <w:ind w:left="935" w:hanging="935"/>
      </w:pPr>
      <w:rPr>
        <w:rFonts w:hint="default"/>
        <w:i w:val="0"/>
      </w:rPr>
    </w:lvl>
    <w:lvl w:ilvl="2">
      <w:start w:val="1"/>
      <w:numFmt w:val="decimal"/>
      <w:pStyle w:val="Overskrift3"/>
      <w:lvlText w:val="%1.%2.%3"/>
      <w:lvlJc w:val="left"/>
      <w:pPr>
        <w:tabs>
          <w:tab w:val="num" w:pos="935"/>
        </w:tabs>
        <w:ind w:left="935" w:hanging="935"/>
      </w:pPr>
      <w:rPr>
        <w:rFonts w:hint="default"/>
        <w:i w:val="0"/>
      </w:rPr>
    </w:lvl>
    <w:lvl w:ilvl="3">
      <w:start w:val="1"/>
      <w:numFmt w:val="decimal"/>
      <w:pStyle w:val="Overskrift4"/>
      <w:lvlText w:val="%1.%2.%3.%4"/>
      <w:lvlJc w:val="left"/>
      <w:pPr>
        <w:tabs>
          <w:tab w:val="num" w:pos="935"/>
        </w:tabs>
        <w:ind w:left="935" w:hanging="935"/>
      </w:pPr>
      <w:rPr>
        <w:rFonts w:hint="default"/>
      </w:rPr>
    </w:lvl>
    <w:lvl w:ilvl="4">
      <w:start w:val="1"/>
      <w:numFmt w:val="decimal"/>
      <w:pStyle w:val="Overskrift5"/>
      <w:lvlText w:val="%1.%2.%3.%4.%5"/>
      <w:lvlJc w:val="left"/>
      <w:pPr>
        <w:tabs>
          <w:tab w:val="num" w:pos="935"/>
        </w:tabs>
        <w:ind w:left="935" w:hanging="935"/>
      </w:pPr>
      <w:rPr>
        <w:rFonts w:hint="default"/>
      </w:rPr>
    </w:lvl>
    <w:lvl w:ilvl="5">
      <w:start w:val="1"/>
      <w:numFmt w:val="lowerLetter"/>
      <w:pStyle w:val="Nummerertliste"/>
      <w:lvlText w:val="%6)"/>
      <w:lvlJc w:val="left"/>
      <w:pPr>
        <w:tabs>
          <w:tab w:val="num" w:pos="936"/>
        </w:tabs>
        <w:ind w:left="935" w:firstLine="1"/>
      </w:pPr>
      <w:rPr>
        <w:rFonts w:hint="default"/>
      </w:rPr>
    </w:lvl>
    <w:lvl w:ilvl="6">
      <w:start w:val="1"/>
      <w:numFmt w:val="lowerRoman"/>
      <w:pStyle w:val="Nummerertliste2"/>
      <w:lvlText w:val="(%7)"/>
      <w:lvlJc w:val="left"/>
      <w:pPr>
        <w:tabs>
          <w:tab w:val="num" w:pos="936"/>
        </w:tabs>
        <w:ind w:left="935" w:firstLine="1"/>
      </w:pPr>
      <w:rPr>
        <w:rFonts w:hint="default"/>
        <w:strike w:val="0"/>
        <w:dstrike w:val="0"/>
      </w:rPr>
    </w:lvl>
    <w:lvl w:ilvl="7">
      <w:start w:val="1"/>
      <w:numFmt w:val="decimal"/>
      <w:pStyle w:val="Nummerertliste3"/>
      <w:lvlText w:val="%8)"/>
      <w:lvlJc w:val="left"/>
      <w:pPr>
        <w:tabs>
          <w:tab w:val="num" w:pos="936"/>
        </w:tabs>
        <w:ind w:left="935" w:firstLine="1"/>
      </w:pPr>
      <w:rPr>
        <w:rFonts w:hint="default"/>
        <w:strike w:val="0"/>
        <w:dstrike w:val="0"/>
      </w:rPr>
    </w:lvl>
    <w:lvl w:ilvl="8">
      <w:start w:val="1"/>
      <w:numFmt w:val="none"/>
      <w:lvlText w:val=""/>
      <w:lvlJc w:val="right"/>
      <w:pPr>
        <w:tabs>
          <w:tab w:val="num" w:pos="935"/>
        </w:tabs>
        <w:ind w:left="935" w:hanging="368"/>
      </w:pPr>
      <w:rPr>
        <w:rFonts w:hint="default"/>
        <w:strike w:val="0"/>
        <w:dstrike w:val="0"/>
      </w:rPr>
    </w:lvl>
  </w:abstractNum>
  <w:abstractNum w:abstractNumId="37" w15:restartNumberingAfterBreak="0">
    <w:nsid w:val="5E262180"/>
    <w:multiLevelType w:val="hybridMultilevel"/>
    <w:tmpl w:val="E764718E"/>
    <w:lvl w:ilvl="0" w:tplc="E2545996">
      <w:start w:val="1"/>
      <w:numFmt w:val="decimal"/>
      <w:lvlText w:val="%1)"/>
      <w:lvlJc w:val="left"/>
      <w:pPr>
        <w:ind w:left="1020" w:hanging="360"/>
      </w:pPr>
    </w:lvl>
    <w:lvl w:ilvl="1" w:tplc="6A2C87FE">
      <w:start w:val="1"/>
      <w:numFmt w:val="decimal"/>
      <w:lvlText w:val="%2)"/>
      <w:lvlJc w:val="left"/>
      <w:pPr>
        <w:ind w:left="1020" w:hanging="360"/>
      </w:pPr>
    </w:lvl>
    <w:lvl w:ilvl="2" w:tplc="95C2DAE2">
      <w:start w:val="1"/>
      <w:numFmt w:val="decimal"/>
      <w:lvlText w:val="%3)"/>
      <w:lvlJc w:val="left"/>
      <w:pPr>
        <w:ind w:left="1020" w:hanging="360"/>
      </w:pPr>
    </w:lvl>
    <w:lvl w:ilvl="3" w:tplc="A07E78D2">
      <w:start w:val="1"/>
      <w:numFmt w:val="decimal"/>
      <w:lvlText w:val="%4)"/>
      <w:lvlJc w:val="left"/>
      <w:pPr>
        <w:ind w:left="1020" w:hanging="360"/>
      </w:pPr>
    </w:lvl>
    <w:lvl w:ilvl="4" w:tplc="ABFA2280">
      <w:start w:val="1"/>
      <w:numFmt w:val="decimal"/>
      <w:lvlText w:val="%5)"/>
      <w:lvlJc w:val="left"/>
      <w:pPr>
        <w:ind w:left="1020" w:hanging="360"/>
      </w:pPr>
    </w:lvl>
    <w:lvl w:ilvl="5" w:tplc="CBE00000">
      <w:start w:val="1"/>
      <w:numFmt w:val="decimal"/>
      <w:lvlText w:val="%6)"/>
      <w:lvlJc w:val="left"/>
      <w:pPr>
        <w:ind w:left="1020" w:hanging="360"/>
      </w:pPr>
    </w:lvl>
    <w:lvl w:ilvl="6" w:tplc="728E2C68">
      <w:start w:val="1"/>
      <w:numFmt w:val="decimal"/>
      <w:lvlText w:val="%7)"/>
      <w:lvlJc w:val="left"/>
      <w:pPr>
        <w:ind w:left="1020" w:hanging="360"/>
      </w:pPr>
    </w:lvl>
    <w:lvl w:ilvl="7" w:tplc="E9A61F50">
      <w:start w:val="1"/>
      <w:numFmt w:val="decimal"/>
      <w:lvlText w:val="%8)"/>
      <w:lvlJc w:val="left"/>
      <w:pPr>
        <w:ind w:left="1020" w:hanging="360"/>
      </w:pPr>
    </w:lvl>
    <w:lvl w:ilvl="8" w:tplc="9BA69E4E">
      <w:start w:val="1"/>
      <w:numFmt w:val="decimal"/>
      <w:lvlText w:val="%9)"/>
      <w:lvlJc w:val="left"/>
      <w:pPr>
        <w:ind w:left="1020" w:hanging="360"/>
      </w:pPr>
    </w:lvl>
  </w:abstractNum>
  <w:abstractNum w:abstractNumId="38" w15:restartNumberingAfterBreak="0">
    <w:nsid w:val="5E7208A4"/>
    <w:multiLevelType w:val="multilevel"/>
    <w:tmpl w:val="182EF5AC"/>
    <w:lvl w:ilvl="0">
      <w:start w:val="5"/>
      <w:numFmt w:val="decimal"/>
      <w:lvlText w:val="%1."/>
      <w:lvlJc w:val="left"/>
      <w:pPr>
        <w:ind w:left="564" w:hanging="564"/>
      </w:pPr>
      <w:rPr>
        <w:rFonts w:hint="default"/>
      </w:rPr>
    </w:lvl>
    <w:lvl w:ilvl="1">
      <w:start w:val="2"/>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55F4BAE"/>
    <w:multiLevelType w:val="hybridMultilevel"/>
    <w:tmpl w:val="D67ABBEA"/>
    <w:lvl w:ilvl="0" w:tplc="8C0E9784">
      <w:start w:val="1"/>
      <w:numFmt w:val="decimal"/>
      <w:lvlText w:val="%1."/>
      <w:lvlJc w:val="left"/>
      <w:pPr>
        <w:ind w:left="720" w:hanging="360"/>
      </w:pPr>
    </w:lvl>
    <w:lvl w:ilvl="1" w:tplc="390E5E7E">
      <w:start w:val="2"/>
      <w:numFmt w:val="decimal"/>
      <w:lvlText w:val="%2."/>
      <w:lvlJc w:val="left"/>
      <w:pPr>
        <w:ind w:left="1440" w:hanging="360"/>
      </w:pPr>
    </w:lvl>
    <w:lvl w:ilvl="2" w:tplc="8E7E05AC">
      <w:start w:val="1"/>
      <w:numFmt w:val="lowerRoman"/>
      <w:lvlText w:val="%3."/>
      <w:lvlJc w:val="right"/>
      <w:pPr>
        <w:ind w:left="2160" w:hanging="180"/>
      </w:pPr>
    </w:lvl>
    <w:lvl w:ilvl="3" w:tplc="E7D43F44">
      <w:start w:val="1"/>
      <w:numFmt w:val="decimal"/>
      <w:lvlText w:val="%4."/>
      <w:lvlJc w:val="left"/>
      <w:pPr>
        <w:ind w:left="2880" w:hanging="360"/>
      </w:pPr>
    </w:lvl>
    <w:lvl w:ilvl="4" w:tplc="95AECD28">
      <w:start w:val="1"/>
      <w:numFmt w:val="lowerLetter"/>
      <w:lvlText w:val="%5."/>
      <w:lvlJc w:val="left"/>
      <w:pPr>
        <w:ind w:left="3600" w:hanging="360"/>
      </w:pPr>
    </w:lvl>
    <w:lvl w:ilvl="5" w:tplc="35A0C85C">
      <w:start w:val="1"/>
      <w:numFmt w:val="lowerRoman"/>
      <w:lvlText w:val="%6."/>
      <w:lvlJc w:val="right"/>
      <w:pPr>
        <w:ind w:left="4320" w:hanging="180"/>
      </w:pPr>
    </w:lvl>
    <w:lvl w:ilvl="6" w:tplc="07988C3A">
      <w:start w:val="1"/>
      <w:numFmt w:val="decimal"/>
      <w:lvlText w:val="%7."/>
      <w:lvlJc w:val="left"/>
      <w:pPr>
        <w:ind w:left="5040" w:hanging="360"/>
      </w:pPr>
    </w:lvl>
    <w:lvl w:ilvl="7" w:tplc="F9ACF8EA">
      <w:start w:val="1"/>
      <w:numFmt w:val="lowerLetter"/>
      <w:lvlText w:val="%8."/>
      <w:lvlJc w:val="left"/>
      <w:pPr>
        <w:ind w:left="5760" w:hanging="360"/>
      </w:pPr>
    </w:lvl>
    <w:lvl w:ilvl="8" w:tplc="D41CD8DC">
      <w:start w:val="1"/>
      <w:numFmt w:val="lowerRoman"/>
      <w:lvlText w:val="%9."/>
      <w:lvlJc w:val="right"/>
      <w:pPr>
        <w:ind w:left="6480" w:hanging="180"/>
      </w:pPr>
    </w:lvl>
  </w:abstractNum>
  <w:abstractNum w:abstractNumId="40" w15:restartNumberingAfterBreak="0">
    <w:nsid w:val="695A773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D38D3"/>
    <w:multiLevelType w:val="multilevel"/>
    <w:tmpl w:val="016AB5AC"/>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42" w15:restartNumberingAfterBreak="0">
    <w:nsid w:val="6F816468"/>
    <w:multiLevelType w:val="hybridMultilevel"/>
    <w:tmpl w:val="B29EEC28"/>
    <w:lvl w:ilvl="0" w:tplc="E8C09148">
      <w:start w:val="1"/>
      <w:numFmt w:val="decimal"/>
      <w:lvlText w:val="12.%1"/>
      <w:lvlJc w:val="left"/>
      <w:pPr>
        <w:ind w:left="1429" w:hanging="360"/>
      </w:pPr>
      <w:rPr>
        <w:rFonts w:hint="default"/>
        <w:b/>
        <w:bCs/>
      </w:r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43" w15:restartNumberingAfterBreak="0">
    <w:nsid w:val="6FFB4EC2"/>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3CA4DC4"/>
    <w:multiLevelType w:val="multilevel"/>
    <w:tmpl w:val="47446F92"/>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45" w15:restartNumberingAfterBreak="0">
    <w:nsid w:val="74AB0FF9"/>
    <w:multiLevelType w:val="multilevel"/>
    <w:tmpl w:val="10980D62"/>
    <w:lvl w:ilvl="0">
      <w:start w:val="1"/>
      <w:numFmt w:val="decimal"/>
      <w:lvlText w:val="%1"/>
      <w:lvlJc w:val="left"/>
      <w:pPr>
        <w:tabs>
          <w:tab w:val="num" w:pos="936"/>
        </w:tabs>
        <w:ind w:left="567" w:hanging="567"/>
      </w:pPr>
      <w:rPr>
        <w:rFonts w:hint="default"/>
      </w:rPr>
    </w:lvl>
    <w:lvl w:ilvl="1">
      <w:start w:val="1"/>
      <w:numFmt w:val="decimal"/>
      <w:lvlRestart w:val="0"/>
      <w:lvlText w:val="%1.%2"/>
      <w:lvlJc w:val="left"/>
      <w:pPr>
        <w:tabs>
          <w:tab w:val="num" w:pos="936"/>
        </w:tabs>
        <w:ind w:left="567" w:hanging="567"/>
      </w:pPr>
      <w:rPr>
        <w:rFonts w:hint="default"/>
      </w:rPr>
    </w:lvl>
    <w:lvl w:ilvl="2">
      <w:start w:val="1"/>
      <w:numFmt w:val="decimal"/>
      <w:lvlRestart w:val="0"/>
      <w:lvlText w:val="%1.%2.%3"/>
      <w:lvlJc w:val="left"/>
      <w:pPr>
        <w:tabs>
          <w:tab w:val="num" w:pos="936"/>
        </w:tabs>
        <w:ind w:left="567" w:hanging="567"/>
      </w:pPr>
      <w:rPr>
        <w:rFonts w:hint="default"/>
      </w:rPr>
    </w:lvl>
    <w:lvl w:ilvl="3">
      <w:start w:val="1"/>
      <w:numFmt w:val="decimal"/>
      <w:lvlRestart w:val="0"/>
      <w:lvlText w:val="%1.%2.%3.%4"/>
      <w:lvlJc w:val="left"/>
      <w:pPr>
        <w:tabs>
          <w:tab w:val="num" w:pos="936"/>
        </w:tabs>
        <w:ind w:left="567" w:hanging="567"/>
      </w:pPr>
      <w:rPr>
        <w:rFonts w:hint="default"/>
      </w:rPr>
    </w:lvl>
    <w:lvl w:ilvl="4">
      <w:start w:val="1"/>
      <w:numFmt w:val="lowerLetter"/>
      <w:lvlText w:val="%5)"/>
      <w:lvlJc w:val="left"/>
      <w:pPr>
        <w:tabs>
          <w:tab w:val="num" w:pos="936"/>
        </w:tabs>
        <w:ind w:left="567" w:hanging="567"/>
      </w:pPr>
      <w:rPr>
        <w:rFonts w:hint="default"/>
      </w:rPr>
    </w:lvl>
    <w:lvl w:ilvl="5">
      <w:start w:val="1"/>
      <w:numFmt w:val="decimal"/>
      <w:lvlText w:val="%1.%2.%3.%4.%5.%6"/>
      <w:lvlJc w:val="left"/>
      <w:pPr>
        <w:tabs>
          <w:tab w:val="num" w:pos="936"/>
        </w:tabs>
        <w:ind w:left="567" w:hanging="567"/>
      </w:pPr>
      <w:rPr>
        <w:rFonts w:hint="default"/>
      </w:rPr>
    </w:lvl>
    <w:lvl w:ilvl="6">
      <w:start w:val="1"/>
      <w:numFmt w:val="decimal"/>
      <w:lvlText w:val="%1.%2.%3.%4.%5.%6.%7"/>
      <w:lvlJc w:val="left"/>
      <w:pPr>
        <w:tabs>
          <w:tab w:val="num" w:pos="936"/>
        </w:tabs>
        <w:ind w:left="567" w:hanging="567"/>
      </w:pPr>
      <w:rPr>
        <w:rFonts w:hint="default"/>
      </w:rPr>
    </w:lvl>
    <w:lvl w:ilvl="7">
      <w:start w:val="1"/>
      <w:numFmt w:val="decimal"/>
      <w:lvlText w:val="%1.%2.%3.%4.%5.%6.%7.%8"/>
      <w:lvlJc w:val="left"/>
      <w:pPr>
        <w:tabs>
          <w:tab w:val="num" w:pos="936"/>
        </w:tabs>
        <w:ind w:left="567" w:hanging="567"/>
      </w:pPr>
      <w:rPr>
        <w:rFonts w:hint="default"/>
      </w:rPr>
    </w:lvl>
    <w:lvl w:ilvl="8">
      <w:start w:val="1"/>
      <w:numFmt w:val="decimal"/>
      <w:lvlText w:val="%1.%2.%3.%4.%5.%6.%7.%8.%9"/>
      <w:lvlJc w:val="left"/>
      <w:pPr>
        <w:tabs>
          <w:tab w:val="num" w:pos="936"/>
        </w:tabs>
        <w:ind w:left="567" w:hanging="567"/>
      </w:pPr>
      <w:rPr>
        <w:rFonts w:hint="default"/>
      </w:rPr>
    </w:lvl>
  </w:abstractNum>
  <w:abstractNum w:abstractNumId="46" w15:restartNumberingAfterBreak="0">
    <w:nsid w:val="789958A7"/>
    <w:multiLevelType w:val="hybridMultilevel"/>
    <w:tmpl w:val="942C0A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94929E4"/>
    <w:multiLevelType w:val="hybridMultilevel"/>
    <w:tmpl w:val="24BC97E6"/>
    <w:lvl w:ilvl="0" w:tplc="3F4EEB94">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8" w15:restartNumberingAfterBreak="0">
    <w:nsid w:val="7AA42AB3"/>
    <w:multiLevelType w:val="hybridMultilevel"/>
    <w:tmpl w:val="C19629CA"/>
    <w:lvl w:ilvl="0" w:tplc="A59E44A6">
      <w:start w:val="1"/>
      <w:numFmt w:val="decimal"/>
      <w:lvlText w:val="%1)"/>
      <w:lvlJc w:val="left"/>
      <w:pPr>
        <w:ind w:left="1020" w:hanging="360"/>
      </w:pPr>
    </w:lvl>
    <w:lvl w:ilvl="1" w:tplc="0484869A">
      <w:start w:val="1"/>
      <w:numFmt w:val="decimal"/>
      <w:lvlText w:val="%2)"/>
      <w:lvlJc w:val="left"/>
      <w:pPr>
        <w:ind w:left="1020" w:hanging="360"/>
      </w:pPr>
    </w:lvl>
    <w:lvl w:ilvl="2" w:tplc="40BAA13E">
      <w:start w:val="1"/>
      <w:numFmt w:val="decimal"/>
      <w:lvlText w:val="%3)"/>
      <w:lvlJc w:val="left"/>
      <w:pPr>
        <w:ind w:left="1020" w:hanging="360"/>
      </w:pPr>
    </w:lvl>
    <w:lvl w:ilvl="3" w:tplc="75EEB63C">
      <w:start w:val="1"/>
      <w:numFmt w:val="decimal"/>
      <w:lvlText w:val="%4)"/>
      <w:lvlJc w:val="left"/>
      <w:pPr>
        <w:ind w:left="1020" w:hanging="360"/>
      </w:pPr>
    </w:lvl>
    <w:lvl w:ilvl="4" w:tplc="C3867F56">
      <w:start w:val="1"/>
      <w:numFmt w:val="decimal"/>
      <w:lvlText w:val="%5)"/>
      <w:lvlJc w:val="left"/>
      <w:pPr>
        <w:ind w:left="1020" w:hanging="360"/>
      </w:pPr>
    </w:lvl>
    <w:lvl w:ilvl="5" w:tplc="767263F6">
      <w:start w:val="1"/>
      <w:numFmt w:val="decimal"/>
      <w:lvlText w:val="%6)"/>
      <w:lvlJc w:val="left"/>
      <w:pPr>
        <w:ind w:left="1020" w:hanging="360"/>
      </w:pPr>
    </w:lvl>
    <w:lvl w:ilvl="6" w:tplc="5308CE1A">
      <w:start w:val="1"/>
      <w:numFmt w:val="decimal"/>
      <w:lvlText w:val="%7)"/>
      <w:lvlJc w:val="left"/>
      <w:pPr>
        <w:ind w:left="1020" w:hanging="360"/>
      </w:pPr>
    </w:lvl>
    <w:lvl w:ilvl="7" w:tplc="7B5CFF36">
      <w:start w:val="1"/>
      <w:numFmt w:val="decimal"/>
      <w:lvlText w:val="%8)"/>
      <w:lvlJc w:val="left"/>
      <w:pPr>
        <w:ind w:left="1020" w:hanging="360"/>
      </w:pPr>
    </w:lvl>
    <w:lvl w:ilvl="8" w:tplc="6CA21884">
      <w:start w:val="1"/>
      <w:numFmt w:val="decimal"/>
      <w:lvlText w:val="%9)"/>
      <w:lvlJc w:val="left"/>
      <w:pPr>
        <w:ind w:left="1020" w:hanging="360"/>
      </w:pPr>
    </w:lvl>
  </w:abstractNum>
  <w:abstractNum w:abstractNumId="49" w15:restartNumberingAfterBreak="0">
    <w:nsid w:val="7F80311C"/>
    <w:multiLevelType w:val="multilevel"/>
    <w:tmpl w:val="2E1AEA9A"/>
    <w:lvl w:ilvl="0">
      <w:start w:val="1"/>
      <w:numFmt w:val="bullet"/>
      <w:lvlRestart w:val="0"/>
      <w:lvlText w:val="-"/>
      <w:lvlJc w:val="left"/>
      <w:pPr>
        <w:tabs>
          <w:tab w:val="num" w:pos="935"/>
        </w:tabs>
        <w:ind w:left="935" w:hanging="935"/>
      </w:pPr>
      <w:rPr>
        <w:rFonts w:ascii="Arial" w:hAnsi="Arial" w:cs="Arial" w:hint="default"/>
        <w:b w:val="0"/>
        <w:i w:val="0"/>
      </w:rPr>
    </w:lvl>
    <w:lvl w:ilvl="1">
      <w:start w:val="1"/>
      <w:numFmt w:val="bullet"/>
      <w:lvlRestart w:val="0"/>
      <w:lvlText w:val="●"/>
      <w:lvlJc w:val="left"/>
      <w:pPr>
        <w:tabs>
          <w:tab w:val="num" w:pos="935"/>
        </w:tabs>
        <w:ind w:left="935" w:hanging="935"/>
      </w:pPr>
      <w:rPr>
        <w:rFonts w:ascii="Arial" w:hAnsi="Arial" w:cs="Arial" w:hint="default"/>
        <w:b w:val="0"/>
        <w:i w:val="0"/>
      </w:rPr>
    </w:lvl>
    <w:lvl w:ilvl="2">
      <w:start w:val="1"/>
      <w:numFmt w:val="bullet"/>
      <w:lvlRestart w:val="0"/>
      <w:lvlText w:val="○"/>
      <w:lvlJc w:val="left"/>
      <w:pPr>
        <w:tabs>
          <w:tab w:val="num" w:pos="935"/>
        </w:tabs>
        <w:ind w:left="935" w:hanging="935"/>
      </w:pPr>
      <w:rPr>
        <w:rFonts w:ascii="Arial" w:hAnsi="Arial" w:cs="Arial" w:hint="default"/>
        <w:b w:val="0"/>
        <w:i w:val="0"/>
      </w:rPr>
    </w:lvl>
    <w:lvl w:ilvl="3">
      <w:start w:val="1"/>
      <w:numFmt w:val="bullet"/>
      <w:lvlRestart w:val="0"/>
      <w:lvlText w:val="■"/>
      <w:lvlJc w:val="left"/>
      <w:pPr>
        <w:tabs>
          <w:tab w:val="num" w:pos="935"/>
        </w:tabs>
        <w:ind w:left="935" w:hanging="935"/>
      </w:pPr>
      <w:rPr>
        <w:rFonts w:ascii="Arial" w:hAnsi="Arial" w:cs="Arial" w:hint="default"/>
        <w:b w:val="0"/>
        <w:i w:val="0"/>
      </w:rPr>
    </w:lvl>
    <w:lvl w:ilvl="4">
      <w:start w:val="1"/>
      <w:numFmt w:val="bullet"/>
      <w:lvlRestart w:val="0"/>
      <w:lvlText w:val="□"/>
      <w:lvlJc w:val="left"/>
      <w:pPr>
        <w:tabs>
          <w:tab w:val="num" w:pos="935"/>
        </w:tabs>
        <w:ind w:left="935" w:hanging="935"/>
      </w:pPr>
      <w:rPr>
        <w:rFonts w:ascii="Arial" w:hAnsi="Arial" w:cs="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num w:numId="1" w16cid:durableId="83309065">
    <w:abstractNumId w:val="39"/>
  </w:num>
  <w:num w:numId="2" w16cid:durableId="424807795">
    <w:abstractNumId w:val="15"/>
  </w:num>
  <w:num w:numId="3" w16cid:durableId="1676416727">
    <w:abstractNumId w:val="45"/>
  </w:num>
  <w:num w:numId="4" w16cid:durableId="796752458">
    <w:abstractNumId w:val="21"/>
  </w:num>
  <w:num w:numId="5" w16cid:durableId="1932469508">
    <w:abstractNumId w:val="8"/>
  </w:num>
  <w:num w:numId="6" w16cid:durableId="385838476">
    <w:abstractNumId w:val="3"/>
  </w:num>
  <w:num w:numId="7" w16cid:durableId="1377659845">
    <w:abstractNumId w:val="2"/>
  </w:num>
  <w:num w:numId="8" w16cid:durableId="1871137472">
    <w:abstractNumId w:val="9"/>
  </w:num>
  <w:num w:numId="9" w16cid:durableId="1706826542">
    <w:abstractNumId w:val="7"/>
  </w:num>
  <w:num w:numId="10" w16cid:durableId="1609040402">
    <w:abstractNumId w:val="6"/>
  </w:num>
  <w:num w:numId="11" w16cid:durableId="1540390078">
    <w:abstractNumId w:val="5"/>
  </w:num>
  <w:num w:numId="12" w16cid:durableId="1456868388">
    <w:abstractNumId w:val="22"/>
  </w:num>
  <w:num w:numId="13" w16cid:durableId="2072996460">
    <w:abstractNumId w:val="40"/>
  </w:num>
  <w:num w:numId="14" w16cid:durableId="363142944">
    <w:abstractNumId w:val="43"/>
  </w:num>
  <w:num w:numId="15" w16cid:durableId="1843468662">
    <w:abstractNumId w:val="1"/>
  </w:num>
  <w:num w:numId="16" w16cid:durableId="566183182">
    <w:abstractNumId w:val="0"/>
  </w:num>
  <w:num w:numId="17" w16cid:durableId="1503546681">
    <w:abstractNumId w:val="4"/>
  </w:num>
  <w:num w:numId="18" w16cid:durableId="1364598096">
    <w:abstractNumId w:val="10"/>
  </w:num>
  <w:num w:numId="19" w16cid:durableId="1095595543">
    <w:abstractNumId w:val="41"/>
  </w:num>
  <w:num w:numId="20" w16cid:durableId="1323436037">
    <w:abstractNumId w:val="16"/>
  </w:num>
  <w:num w:numId="21" w16cid:durableId="701517066">
    <w:abstractNumId w:val="44"/>
  </w:num>
  <w:num w:numId="22" w16cid:durableId="1588612579">
    <w:abstractNumId w:val="35"/>
  </w:num>
  <w:num w:numId="23" w16cid:durableId="543248289">
    <w:abstractNumId w:val="34"/>
  </w:num>
  <w:num w:numId="24" w16cid:durableId="584918603">
    <w:abstractNumId w:val="36"/>
  </w:num>
  <w:num w:numId="25" w16cid:durableId="63067850">
    <w:abstractNumId w:val="25"/>
  </w:num>
  <w:num w:numId="26" w16cid:durableId="1348945782">
    <w:abstractNumId w:val="49"/>
  </w:num>
  <w:num w:numId="27" w16cid:durableId="97020238">
    <w:abstractNumId w:val="29"/>
  </w:num>
  <w:num w:numId="28" w16cid:durableId="1828744250">
    <w:abstractNumId w:val="32"/>
  </w:num>
  <w:num w:numId="29" w16cid:durableId="1848976464">
    <w:abstractNumId w:val="38"/>
  </w:num>
  <w:num w:numId="30" w16cid:durableId="16804281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1935828">
    <w:abstractNumId w:val="25"/>
  </w:num>
  <w:num w:numId="32" w16cid:durableId="1438136075">
    <w:abstractNumId w:val="46"/>
  </w:num>
  <w:num w:numId="33" w16cid:durableId="2023895040">
    <w:abstractNumId w:val="24"/>
  </w:num>
  <w:num w:numId="34" w16cid:durableId="925385005">
    <w:abstractNumId w:val="27"/>
  </w:num>
  <w:num w:numId="35" w16cid:durableId="528563507">
    <w:abstractNumId w:val="18"/>
  </w:num>
  <w:num w:numId="36" w16cid:durableId="1142036728">
    <w:abstractNumId w:val="12"/>
  </w:num>
  <w:num w:numId="37" w16cid:durableId="1040132743">
    <w:abstractNumId w:val="28"/>
  </w:num>
  <w:num w:numId="38" w16cid:durableId="1981038570">
    <w:abstractNumId w:val="23"/>
  </w:num>
  <w:num w:numId="39" w16cid:durableId="1737164774">
    <w:abstractNumId w:val="30"/>
  </w:num>
  <w:num w:numId="40" w16cid:durableId="119611771">
    <w:abstractNumId w:val="20"/>
  </w:num>
  <w:num w:numId="41" w16cid:durableId="1732146887">
    <w:abstractNumId w:val="11"/>
  </w:num>
  <w:num w:numId="42" w16cid:durableId="728112455">
    <w:abstractNumId w:val="33"/>
  </w:num>
  <w:num w:numId="43" w16cid:durableId="630356465">
    <w:abstractNumId w:val="42"/>
  </w:num>
  <w:num w:numId="44" w16cid:durableId="506287501">
    <w:abstractNumId w:val="31"/>
  </w:num>
  <w:num w:numId="45" w16cid:durableId="132911050">
    <w:abstractNumId w:val="19"/>
  </w:num>
  <w:num w:numId="46" w16cid:durableId="1611165608">
    <w:abstractNumId w:val="37"/>
  </w:num>
  <w:num w:numId="47" w16cid:durableId="1898468925">
    <w:abstractNumId w:val="48"/>
  </w:num>
  <w:num w:numId="48" w16cid:durableId="1921985105">
    <w:abstractNumId w:val="13"/>
  </w:num>
  <w:num w:numId="49" w16cid:durableId="846402217">
    <w:abstractNumId w:val="17"/>
  </w:num>
  <w:num w:numId="50" w16cid:durableId="370958472">
    <w:abstractNumId w:val="26"/>
  </w:num>
  <w:num w:numId="51" w16cid:durableId="526215534">
    <w:abstractNumId w:val="1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s Berg">
    <w15:presenceInfo w15:providerId="AD" w15:userId="S::tbe@forbrukertilsynet.no::c42a1c3e-ac2b-45c5-9ed9-7bace0405c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73"/>
    <w:rsid w:val="00000E3C"/>
    <w:rsid w:val="00001362"/>
    <w:rsid w:val="000041ED"/>
    <w:rsid w:val="00005118"/>
    <w:rsid w:val="00005BE7"/>
    <w:rsid w:val="00005F80"/>
    <w:rsid w:val="00006414"/>
    <w:rsid w:val="0000650A"/>
    <w:rsid w:val="00006B62"/>
    <w:rsid w:val="00006DF6"/>
    <w:rsid w:val="00006E60"/>
    <w:rsid w:val="000073E5"/>
    <w:rsid w:val="0000740A"/>
    <w:rsid w:val="0000781F"/>
    <w:rsid w:val="00007822"/>
    <w:rsid w:val="00007B0B"/>
    <w:rsid w:val="00007B2F"/>
    <w:rsid w:val="000100F3"/>
    <w:rsid w:val="000103B4"/>
    <w:rsid w:val="00010962"/>
    <w:rsid w:val="00010C39"/>
    <w:rsid w:val="00010E30"/>
    <w:rsid w:val="000110F7"/>
    <w:rsid w:val="000113F4"/>
    <w:rsid w:val="00011632"/>
    <w:rsid w:val="000118B9"/>
    <w:rsid w:val="00011D7F"/>
    <w:rsid w:val="00011F68"/>
    <w:rsid w:val="0001202F"/>
    <w:rsid w:val="00012715"/>
    <w:rsid w:val="00012744"/>
    <w:rsid w:val="00012AA1"/>
    <w:rsid w:val="00012DBA"/>
    <w:rsid w:val="00013BE5"/>
    <w:rsid w:val="00013BEE"/>
    <w:rsid w:val="00014683"/>
    <w:rsid w:val="000146CA"/>
    <w:rsid w:val="00015426"/>
    <w:rsid w:val="0001542B"/>
    <w:rsid w:val="00015988"/>
    <w:rsid w:val="000166E8"/>
    <w:rsid w:val="0001679C"/>
    <w:rsid w:val="00016DF8"/>
    <w:rsid w:val="000173EB"/>
    <w:rsid w:val="0001755A"/>
    <w:rsid w:val="00020B1D"/>
    <w:rsid w:val="00020BAA"/>
    <w:rsid w:val="00020C00"/>
    <w:rsid w:val="000216CB"/>
    <w:rsid w:val="00022158"/>
    <w:rsid w:val="000221F4"/>
    <w:rsid w:val="000227F6"/>
    <w:rsid w:val="00022AAC"/>
    <w:rsid w:val="00022D12"/>
    <w:rsid w:val="0002317E"/>
    <w:rsid w:val="0002323A"/>
    <w:rsid w:val="000234EC"/>
    <w:rsid w:val="000238D7"/>
    <w:rsid w:val="000243DD"/>
    <w:rsid w:val="0002556C"/>
    <w:rsid w:val="00025792"/>
    <w:rsid w:val="000267A4"/>
    <w:rsid w:val="00026C08"/>
    <w:rsid w:val="0002766A"/>
    <w:rsid w:val="000279C1"/>
    <w:rsid w:val="00030ACB"/>
    <w:rsid w:val="0003151D"/>
    <w:rsid w:val="00031A2F"/>
    <w:rsid w:val="00031B6D"/>
    <w:rsid w:val="00032134"/>
    <w:rsid w:val="0003253C"/>
    <w:rsid w:val="00032845"/>
    <w:rsid w:val="00033376"/>
    <w:rsid w:val="00033906"/>
    <w:rsid w:val="00033A04"/>
    <w:rsid w:val="00033B76"/>
    <w:rsid w:val="000346A6"/>
    <w:rsid w:val="00034C4D"/>
    <w:rsid w:val="00035224"/>
    <w:rsid w:val="00035971"/>
    <w:rsid w:val="00036335"/>
    <w:rsid w:val="000363F9"/>
    <w:rsid w:val="000366CD"/>
    <w:rsid w:val="0003670C"/>
    <w:rsid w:val="00036B98"/>
    <w:rsid w:val="00036D41"/>
    <w:rsid w:val="00037CB7"/>
    <w:rsid w:val="00037CC5"/>
    <w:rsid w:val="00037DC0"/>
    <w:rsid w:val="000401F8"/>
    <w:rsid w:val="00040EE7"/>
    <w:rsid w:val="000417E4"/>
    <w:rsid w:val="00041A01"/>
    <w:rsid w:val="00042956"/>
    <w:rsid w:val="00042A0A"/>
    <w:rsid w:val="00042E11"/>
    <w:rsid w:val="0004414D"/>
    <w:rsid w:val="000447BE"/>
    <w:rsid w:val="00045847"/>
    <w:rsid w:val="0004611C"/>
    <w:rsid w:val="00046191"/>
    <w:rsid w:val="0004673F"/>
    <w:rsid w:val="0004683D"/>
    <w:rsid w:val="00046F0F"/>
    <w:rsid w:val="0004738F"/>
    <w:rsid w:val="00047580"/>
    <w:rsid w:val="00047D07"/>
    <w:rsid w:val="00047F9A"/>
    <w:rsid w:val="0005047F"/>
    <w:rsid w:val="000505A9"/>
    <w:rsid w:val="00050A5D"/>
    <w:rsid w:val="00050E17"/>
    <w:rsid w:val="00050E39"/>
    <w:rsid w:val="000514FB"/>
    <w:rsid w:val="0005196B"/>
    <w:rsid w:val="00051C14"/>
    <w:rsid w:val="00053055"/>
    <w:rsid w:val="00053270"/>
    <w:rsid w:val="00053C0C"/>
    <w:rsid w:val="00055771"/>
    <w:rsid w:val="0005592F"/>
    <w:rsid w:val="00056E0C"/>
    <w:rsid w:val="00057206"/>
    <w:rsid w:val="00057514"/>
    <w:rsid w:val="00061622"/>
    <w:rsid w:val="000623DC"/>
    <w:rsid w:val="00062B89"/>
    <w:rsid w:val="00062D4A"/>
    <w:rsid w:val="000631AA"/>
    <w:rsid w:val="00063279"/>
    <w:rsid w:val="000634B1"/>
    <w:rsid w:val="000641D3"/>
    <w:rsid w:val="00064A8A"/>
    <w:rsid w:val="00065340"/>
    <w:rsid w:val="00065895"/>
    <w:rsid w:val="000661EB"/>
    <w:rsid w:val="00066444"/>
    <w:rsid w:val="000668CE"/>
    <w:rsid w:val="000671D8"/>
    <w:rsid w:val="0006735D"/>
    <w:rsid w:val="00070044"/>
    <w:rsid w:val="00070115"/>
    <w:rsid w:val="00070552"/>
    <w:rsid w:val="00071143"/>
    <w:rsid w:val="00072980"/>
    <w:rsid w:val="00072F20"/>
    <w:rsid w:val="00073313"/>
    <w:rsid w:val="000737F1"/>
    <w:rsid w:val="000742F8"/>
    <w:rsid w:val="00074489"/>
    <w:rsid w:val="00075B80"/>
    <w:rsid w:val="0007623C"/>
    <w:rsid w:val="0007636C"/>
    <w:rsid w:val="00076B6D"/>
    <w:rsid w:val="00076EAA"/>
    <w:rsid w:val="00076ECA"/>
    <w:rsid w:val="000772BC"/>
    <w:rsid w:val="00080465"/>
    <w:rsid w:val="00080594"/>
    <w:rsid w:val="000807C5"/>
    <w:rsid w:val="00081744"/>
    <w:rsid w:val="00081813"/>
    <w:rsid w:val="00081AAE"/>
    <w:rsid w:val="00082430"/>
    <w:rsid w:val="00082770"/>
    <w:rsid w:val="00082840"/>
    <w:rsid w:val="00083BED"/>
    <w:rsid w:val="00083CD6"/>
    <w:rsid w:val="00083DDA"/>
    <w:rsid w:val="0008400A"/>
    <w:rsid w:val="00084311"/>
    <w:rsid w:val="0008435C"/>
    <w:rsid w:val="000843D3"/>
    <w:rsid w:val="00084DA7"/>
    <w:rsid w:val="00084DDF"/>
    <w:rsid w:val="00084F02"/>
    <w:rsid w:val="00084F56"/>
    <w:rsid w:val="000857BE"/>
    <w:rsid w:val="0008592D"/>
    <w:rsid w:val="00086528"/>
    <w:rsid w:val="00086912"/>
    <w:rsid w:val="00086A55"/>
    <w:rsid w:val="00086C0A"/>
    <w:rsid w:val="00086C7B"/>
    <w:rsid w:val="00087148"/>
    <w:rsid w:val="0008764D"/>
    <w:rsid w:val="00087C2A"/>
    <w:rsid w:val="00090003"/>
    <w:rsid w:val="00090232"/>
    <w:rsid w:val="000908C7"/>
    <w:rsid w:val="00090949"/>
    <w:rsid w:val="00090FAA"/>
    <w:rsid w:val="000913FE"/>
    <w:rsid w:val="000920D3"/>
    <w:rsid w:val="000922FA"/>
    <w:rsid w:val="0009270B"/>
    <w:rsid w:val="000927F7"/>
    <w:rsid w:val="00092AFC"/>
    <w:rsid w:val="00092E51"/>
    <w:rsid w:val="00093026"/>
    <w:rsid w:val="00093287"/>
    <w:rsid w:val="00093C2D"/>
    <w:rsid w:val="000946B5"/>
    <w:rsid w:val="00094796"/>
    <w:rsid w:val="00094BD0"/>
    <w:rsid w:val="0009522A"/>
    <w:rsid w:val="00096B97"/>
    <w:rsid w:val="00096F33"/>
    <w:rsid w:val="00097028"/>
    <w:rsid w:val="000974C7"/>
    <w:rsid w:val="00097AB6"/>
    <w:rsid w:val="00097BDE"/>
    <w:rsid w:val="00097C04"/>
    <w:rsid w:val="00097F7A"/>
    <w:rsid w:val="000A0857"/>
    <w:rsid w:val="000A09B5"/>
    <w:rsid w:val="000A0F28"/>
    <w:rsid w:val="000A0F94"/>
    <w:rsid w:val="000A13E4"/>
    <w:rsid w:val="000A1A75"/>
    <w:rsid w:val="000A1E9E"/>
    <w:rsid w:val="000A1EA8"/>
    <w:rsid w:val="000A398A"/>
    <w:rsid w:val="000A3AFC"/>
    <w:rsid w:val="000A3C51"/>
    <w:rsid w:val="000A4125"/>
    <w:rsid w:val="000A52D6"/>
    <w:rsid w:val="000A575E"/>
    <w:rsid w:val="000A588C"/>
    <w:rsid w:val="000A5C8E"/>
    <w:rsid w:val="000A6436"/>
    <w:rsid w:val="000A6610"/>
    <w:rsid w:val="000A6614"/>
    <w:rsid w:val="000A746D"/>
    <w:rsid w:val="000A7F43"/>
    <w:rsid w:val="000A7F9F"/>
    <w:rsid w:val="000B0241"/>
    <w:rsid w:val="000B0D9B"/>
    <w:rsid w:val="000B0F04"/>
    <w:rsid w:val="000B257D"/>
    <w:rsid w:val="000B258C"/>
    <w:rsid w:val="000B2650"/>
    <w:rsid w:val="000B30A3"/>
    <w:rsid w:val="000B3425"/>
    <w:rsid w:val="000B36CE"/>
    <w:rsid w:val="000B3973"/>
    <w:rsid w:val="000B39E5"/>
    <w:rsid w:val="000B3C49"/>
    <w:rsid w:val="000B3DB8"/>
    <w:rsid w:val="000B42C8"/>
    <w:rsid w:val="000B4A2B"/>
    <w:rsid w:val="000B4E83"/>
    <w:rsid w:val="000B6078"/>
    <w:rsid w:val="000B695C"/>
    <w:rsid w:val="000B712B"/>
    <w:rsid w:val="000B7832"/>
    <w:rsid w:val="000B7B74"/>
    <w:rsid w:val="000C0074"/>
    <w:rsid w:val="000C036C"/>
    <w:rsid w:val="000C04A2"/>
    <w:rsid w:val="000C0955"/>
    <w:rsid w:val="000C0A5C"/>
    <w:rsid w:val="000C0BC8"/>
    <w:rsid w:val="000C0DAD"/>
    <w:rsid w:val="000C0FB8"/>
    <w:rsid w:val="000C1761"/>
    <w:rsid w:val="000C1A03"/>
    <w:rsid w:val="000C1D69"/>
    <w:rsid w:val="000C25F4"/>
    <w:rsid w:val="000C40D7"/>
    <w:rsid w:val="000C4252"/>
    <w:rsid w:val="000C42E0"/>
    <w:rsid w:val="000C4EDC"/>
    <w:rsid w:val="000C5A32"/>
    <w:rsid w:val="000C5E37"/>
    <w:rsid w:val="000C61C4"/>
    <w:rsid w:val="000C64EA"/>
    <w:rsid w:val="000C66A3"/>
    <w:rsid w:val="000C66C1"/>
    <w:rsid w:val="000C68B8"/>
    <w:rsid w:val="000C6EF8"/>
    <w:rsid w:val="000C7140"/>
    <w:rsid w:val="000C7EA0"/>
    <w:rsid w:val="000C7FC2"/>
    <w:rsid w:val="000D0129"/>
    <w:rsid w:val="000D036E"/>
    <w:rsid w:val="000D1274"/>
    <w:rsid w:val="000D15D2"/>
    <w:rsid w:val="000D1A98"/>
    <w:rsid w:val="000D1D30"/>
    <w:rsid w:val="000D1FB9"/>
    <w:rsid w:val="000D22F4"/>
    <w:rsid w:val="000D3DFD"/>
    <w:rsid w:val="000D4862"/>
    <w:rsid w:val="000D4C53"/>
    <w:rsid w:val="000D4C70"/>
    <w:rsid w:val="000D4DFB"/>
    <w:rsid w:val="000D4E64"/>
    <w:rsid w:val="000D51EE"/>
    <w:rsid w:val="000D5346"/>
    <w:rsid w:val="000D574A"/>
    <w:rsid w:val="000D5D39"/>
    <w:rsid w:val="000D65DE"/>
    <w:rsid w:val="000D6E3D"/>
    <w:rsid w:val="000D7708"/>
    <w:rsid w:val="000D7A01"/>
    <w:rsid w:val="000D7AAB"/>
    <w:rsid w:val="000D7E3B"/>
    <w:rsid w:val="000E05DD"/>
    <w:rsid w:val="000E0EC7"/>
    <w:rsid w:val="000E132E"/>
    <w:rsid w:val="000E1657"/>
    <w:rsid w:val="000E1F5F"/>
    <w:rsid w:val="000E2197"/>
    <w:rsid w:val="000E2B88"/>
    <w:rsid w:val="000E34A8"/>
    <w:rsid w:val="000E4165"/>
    <w:rsid w:val="000E44A4"/>
    <w:rsid w:val="000E4A1F"/>
    <w:rsid w:val="000E4E2D"/>
    <w:rsid w:val="000E5AFA"/>
    <w:rsid w:val="000E607C"/>
    <w:rsid w:val="000E6127"/>
    <w:rsid w:val="000E6347"/>
    <w:rsid w:val="000E7665"/>
    <w:rsid w:val="000E791F"/>
    <w:rsid w:val="000F0155"/>
    <w:rsid w:val="000F0627"/>
    <w:rsid w:val="000F0DBA"/>
    <w:rsid w:val="000F0F21"/>
    <w:rsid w:val="000F1084"/>
    <w:rsid w:val="000F19B4"/>
    <w:rsid w:val="000F1CA0"/>
    <w:rsid w:val="000F1EF5"/>
    <w:rsid w:val="000F20F8"/>
    <w:rsid w:val="000F2BD9"/>
    <w:rsid w:val="000F2FC8"/>
    <w:rsid w:val="000F39E3"/>
    <w:rsid w:val="000F3BBF"/>
    <w:rsid w:val="000F3F3E"/>
    <w:rsid w:val="000F51A0"/>
    <w:rsid w:val="000F5F04"/>
    <w:rsid w:val="000F617D"/>
    <w:rsid w:val="000F69F4"/>
    <w:rsid w:val="000F7818"/>
    <w:rsid w:val="000F7C70"/>
    <w:rsid w:val="0010064D"/>
    <w:rsid w:val="00100686"/>
    <w:rsid w:val="00101999"/>
    <w:rsid w:val="00101A99"/>
    <w:rsid w:val="00101BAD"/>
    <w:rsid w:val="001027DB"/>
    <w:rsid w:val="00102858"/>
    <w:rsid w:val="001028F2"/>
    <w:rsid w:val="00102F93"/>
    <w:rsid w:val="00103147"/>
    <w:rsid w:val="001036DB"/>
    <w:rsid w:val="00104137"/>
    <w:rsid w:val="001047B2"/>
    <w:rsid w:val="00104E60"/>
    <w:rsid w:val="0010529D"/>
    <w:rsid w:val="00105436"/>
    <w:rsid w:val="001058BE"/>
    <w:rsid w:val="00105ACD"/>
    <w:rsid w:val="00105F91"/>
    <w:rsid w:val="00106227"/>
    <w:rsid w:val="0010636A"/>
    <w:rsid w:val="001072F0"/>
    <w:rsid w:val="001078AC"/>
    <w:rsid w:val="0010799B"/>
    <w:rsid w:val="00107B4A"/>
    <w:rsid w:val="00107C60"/>
    <w:rsid w:val="00107CDB"/>
    <w:rsid w:val="00107D30"/>
    <w:rsid w:val="00107FDA"/>
    <w:rsid w:val="00110244"/>
    <w:rsid w:val="0011057D"/>
    <w:rsid w:val="00111D98"/>
    <w:rsid w:val="00112207"/>
    <w:rsid w:val="0011281C"/>
    <w:rsid w:val="00112F1D"/>
    <w:rsid w:val="00113162"/>
    <w:rsid w:val="001139BD"/>
    <w:rsid w:val="00113B31"/>
    <w:rsid w:val="00113D26"/>
    <w:rsid w:val="001140BE"/>
    <w:rsid w:val="00114CA6"/>
    <w:rsid w:val="001153D6"/>
    <w:rsid w:val="00115EE6"/>
    <w:rsid w:val="00116014"/>
    <w:rsid w:val="00116B78"/>
    <w:rsid w:val="001204F9"/>
    <w:rsid w:val="0012091C"/>
    <w:rsid w:val="001211EF"/>
    <w:rsid w:val="001212FB"/>
    <w:rsid w:val="0012145D"/>
    <w:rsid w:val="00121A84"/>
    <w:rsid w:val="0012221C"/>
    <w:rsid w:val="001228AA"/>
    <w:rsid w:val="00122B60"/>
    <w:rsid w:val="00122CAD"/>
    <w:rsid w:val="001231D9"/>
    <w:rsid w:val="00123480"/>
    <w:rsid w:val="0012382F"/>
    <w:rsid w:val="00124B03"/>
    <w:rsid w:val="001250BE"/>
    <w:rsid w:val="00125D80"/>
    <w:rsid w:val="0012663C"/>
    <w:rsid w:val="0012665A"/>
    <w:rsid w:val="00126CCC"/>
    <w:rsid w:val="0012732E"/>
    <w:rsid w:val="00130BF8"/>
    <w:rsid w:val="00130CE8"/>
    <w:rsid w:val="00130FC3"/>
    <w:rsid w:val="001316FC"/>
    <w:rsid w:val="00131D90"/>
    <w:rsid w:val="00131F75"/>
    <w:rsid w:val="001329D2"/>
    <w:rsid w:val="001334CA"/>
    <w:rsid w:val="001339FC"/>
    <w:rsid w:val="00133AD2"/>
    <w:rsid w:val="00133D08"/>
    <w:rsid w:val="0013415B"/>
    <w:rsid w:val="0013489D"/>
    <w:rsid w:val="001348D2"/>
    <w:rsid w:val="00134FBF"/>
    <w:rsid w:val="001360B3"/>
    <w:rsid w:val="00136234"/>
    <w:rsid w:val="001362BE"/>
    <w:rsid w:val="001369BD"/>
    <w:rsid w:val="00136C2A"/>
    <w:rsid w:val="00136CA1"/>
    <w:rsid w:val="00136CC7"/>
    <w:rsid w:val="0013709E"/>
    <w:rsid w:val="00137DB7"/>
    <w:rsid w:val="0014044E"/>
    <w:rsid w:val="00140D47"/>
    <w:rsid w:val="00140E73"/>
    <w:rsid w:val="0014145B"/>
    <w:rsid w:val="0014194F"/>
    <w:rsid w:val="00141AC2"/>
    <w:rsid w:val="00141B8D"/>
    <w:rsid w:val="001425C2"/>
    <w:rsid w:val="00142B3C"/>
    <w:rsid w:val="00142F7E"/>
    <w:rsid w:val="00143082"/>
    <w:rsid w:val="00143253"/>
    <w:rsid w:val="00143D3E"/>
    <w:rsid w:val="00144727"/>
    <w:rsid w:val="00145070"/>
    <w:rsid w:val="00145975"/>
    <w:rsid w:val="00145B16"/>
    <w:rsid w:val="001463E1"/>
    <w:rsid w:val="00146DCA"/>
    <w:rsid w:val="00147343"/>
    <w:rsid w:val="00147823"/>
    <w:rsid w:val="00147E50"/>
    <w:rsid w:val="0015065D"/>
    <w:rsid w:val="00150D5B"/>
    <w:rsid w:val="00151084"/>
    <w:rsid w:val="001513E6"/>
    <w:rsid w:val="001515AE"/>
    <w:rsid w:val="0015201E"/>
    <w:rsid w:val="00152F67"/>
    <w:rsid w:val="00153885"/>
    <w:rsid w:val="00153A30"/>
    <w:rsid w:val="00153F20"/>
    <w:rsid w:val="0015402C"/>
    <w:rsid w:val="0015406E"/>
    <w:rsid w:val="001549CD"/>
    <w:rsid w:val="00154C31"/>
    <w:rsid w:val="001552A3"/>
    <w:rsid w:val="00155906"/>
    <w:rsid w:val="00155DCD"/>
    <w:rsid w:val="0015667B"/>
    <w:rsid w:val="00157882"/>
    <w:rsid w:val="00157C9B"/>
    <w:rsid w:val="00160231"/>
    <w:rsid w:val="0016223C"/>
    <w:rsid w:val="00162383"/>
    <w:rsid w:val="00162EC1"/>
    <w:rsid w:val="00163386"/>
    <w:rsid w:val="001635E3"/>
    <w:rsid w:val="0016395D"/>
    <w:rsid w:val="00163A93"/>
    <w:rsid w:val="001640B3"/>
    <w:rsid w:val="001645F6"/>
    <w:rsid w:val="00164E6F"/>
    <w:rsid w:val="001652D7"/>
    <w:rsid w:val="00165805"/>
    <w:rsid w:val="00165DDD"/>
    <w:rsid w:val="00166987"/>
    <w:rsid w:val="00166D0F"/>
    <w:rsid w:val="00167057"/>
    <w:rsid w:val="00167110"/>
    <w:rsid w:val="00167502"/>
    <w:rsid w:val="0016769D"/>
    <w:rsid w:val="00167844"/>
    <w:rsid w:val="001678CC"/>
    <w:rsid w:val="00170782"/>
    <w:rsid w:val="00170C8A"/>
    <w:rsid w:val="00170F86"/>
    <w:rsid w:val="001710AC"/>
    <w:rsid w:val="001710D1"/>
    <w:rsid w:val="001712C1"/>
    <w:rsid w:val="00171F60"/>
    <w:rsid w:val="00172236"/>
    <w:rsid w:val="001724A8"/>
    <w:rsid w:val="00172E33"/>
    <w:rsid w:val="00173BA2"/>
    <w:rsid w:val="001747B0"/>
    <w:rsid w:val="00175120"/>
    <w:rsid w:val="0017569A"/>
    <w:rsid w:val="0017571C"/>
    <w:rsid w:val="00175ECE"/>
    <w:rsid w:val="001761EE"/>
    <w:rsid w:val="001766E1"/>
    <w:rsid w:val="00177461"/>
    <w:rsid w:val="001774A0"/>
    <w:rsid w:val="00177848"/>
    <w:rsid w:val="00177D27"/>
    <w:rsid w:val="001805F8"/>
    <w:rsid w:val="00180A87"/>
    <w:rsid w:val="00180C43"/>
    <w:rsid w:val="001813BF"/>
    <w:rsid w:val="00181EEF"/>
    <w:rsid w:val="00182121"/>
    <w:rsid w:val="001822CE"/>
    <w:rsid w:val="001823E0"/>
    <w:rsid w:val="001829DC"/>
    <w:rsid w:val="00182B5C"/>
    <w:rsid w:val="0018400D"/>
    <w:rsid w:val="00184B1F"/>
    <w:rsid w:val="00185350"/>
    <w:rsid w:val="00185604"/>
    <w:rsid w:val="00185837"/>
    <w:rsid w:val="00185920"/>
    <w:rsid w:val="00185BF9"/>
    <w:rsid w:val="0018668B"/>
    <w:rsid w:val="00186C79"/>
    <w:rsid w:val="00186E40"/>
    <w:rsid w:val="00187015"/>
    <w:rsid w:val="00187480"/>
    <w:rsid w:val="00187A11"/>
    <w:rsid w:val="00187AF7"/>
    <w:rsid w:val="00190C27"/>
    <w:rsid w:val="0019156F"/>
    <w:rsid w:val="00191604"/>
    <w:rsid w:val="0019214C"/>
    <w:rsid w:val="00192A1A"/>
    <w:rsid w:val="00192AFB"/>
    <w:rsid w:val="001930CD"/>
    <w:rsid w:val="001937B2"/>
    <w:rsid w:val="0019443B"/>
    <w:rsid w:val="0019486B"/>
    <w:rsid w:val="00195D0A"/>
    <w:rsid w:val="001964A8"/>
    <w:rsid w:val="0019670C"/>
    <w:rsid w:val="001967A9"/>
    <w:rsid w:val="00196D2B"/>
    <w:rsid w:val="00196E13"/>
    <w:rsid w:val="00196F19"/>
    <w:rsid w:val="00197BB4"/>
    <w:rsid w:val="00197CF5"/>
    <w:rsid w:val="001A000D"/>
    <w:rsid w:val="001A0225"/>
    <w:rsid w:val="001A0227"/>
    <w:rsid w:val="001A05D8"/>
    <w:rsid w:val="001A0858"/>
    <w:rsid w:val="001A096F"/>
    <w:rsid w:val="001A1F3D"/>
    <w:rsid w:val="001A2114"/>
    <w:rsid w:val="001A24C5"/>
    <w:rsid w:val="001A27B0"/>
    <w:rsid w:val="001A32EC"/>
    <w:rsid w:val="001A3462"/>
    <w:rsid w:val="001A3D4E"/>
    <w:rsid w:val="001A3F12"/>
    <w:rsid w:val="001A4129"/>
    <w:rsid w:val="001A41CA"/>
    <w:rsid w:val="001A420D"/>
    <w:rsid w:val="001A6064"/>
    <w:rsid w:val="001A6359"/>
    <w:rsid w:val="001A6AF0"/>
    <w:rsid w:val="001A6DD5"/>
    <w:rsid w:val="001A6F2E"/>
    <w:rsid w:val="001A726E"/>
    <w:rsid w:val="001B0D2D"/>
    <w:rsid w:val="001B0FB2"/>
    <w:rsid w:val="001B121A"/>
    <w:rsid w:val="001B13B6"/>
    <w:rsid w:val="001B20B9"/>
    <w:rsid w:val="001B25E9"/>
    <w:rsid w:val="001B3144"/>
    <w:rsid w:val="001B3348"/>
    <w:rsid w:val="001B366B"/>
    <w:rsid w:val="001B3B7E"/>
    <w:rsid w:val="001B45FA"/>
    <w:rsid w:val="001B4E4C"/>
    <w:rsid w:val="001B520F"/>
    <w:rsid w:val="001B59E4"/>
    <w:rsid w:val="001B6015"/>
    <w:rsid w:val="001B6354"/>
    <w:rsid w:val="001B66C3"/>
    <w:rsid w:val="001B68DB"/>
    <w:rsid w:val="001B6D79"/>
    <w:rsid w:val="001B6F1E"/>
    <w:rsid w:val="001B7218"/>
    <w:rsid w:val="001B721C"/>
    <w:rsid w:val="001C0097"/>
    <w:rsid w:val="001C05A9"/>
    <w:rsid w:val="001C180B"/>
    <w:rsid w:val="001C1A42"/>
    <w:rsid w:val="001C2C0D"/>
    <w:rsid w:val="001C2CAC"/>
    <w:rsid w:val="001C3AFE"/>
    <w:rsid w:val="001C3C5C"/>
    <w:rsid w:val="001C3C6B"/>
    <w:rsid w:val="001C3D23"/>
    <w:rsid w:val="001C3F23"/>
    <w:rsid w:val="001C4418"/>
    <w:rsid w:val="001C47EB"/>
    <w:rsid w:val="001C4828"/>
    <w:rsid w:val="001C4987"/>
    <w:rsid w:val="001C54A1"/>
    <w:rsid w:val="001C5743"/>
    <w:rsid w:val="001C60CA"/>
    <w:rsid w:val="001C62EC"/>
    <w:rsid w:val="001C64B5"/>
    <w:rsid w:val="001C6E5F"/>
    <w:rsid w:val="001C74FA"/>
    <w:rsid w:val="001C7E6B"/>
    <w:rsid w:val="001C7E93"/>
    <w:rsid w:val="001D0418"/>
    <w:rsid w:val="001D07A2"/>
    <w:rsid w:val="001D0EA4"/>
    <w:rsid w:val="001D13E3"/>
    <w:rsid w:val="001D1684"/>
    <w:rsid w:val="001D2976"/>
    <w:rsid w:val="001D33CB"/>
    <w:rsid w:val="001D3448"/>
    <w:rsid w:val="001D3A47"/>
    <w:rsid w:val="001D3F64"/>
    <w:rsid w:val="001D5542"/>
    <w:rsid w:val="001D5998"/>
    <w:rsid w:val="001D62CF"/>
    <w:rsid w:val="001D72E5"/>
    <w:rsid w:val="001D72FD"/>
    <w:rsid w:val="001D75CE"/>
    <w:rsid w:val="001D7617"/>
    <w:rsid w:val="001D790B"/>
    <w:rsid w:val="001E1136"/>
    <w:rsid w:val="001E1CA0"/>
    <w:rsid w:val="001E3276"/>
    <w:rsid w:val="001E39B9"/>
    <w:rsid w:val="001E3A78"/>
    <w:rsid w:val="001E4614"/>
    <w:rsid w:val="001E4A5A"/>
    <w:rsid w:val="001E57E8"/>
    <w:rsid w:val="001E58C8"/>
    <w:rsid w:val="001E604F"/>
    <w:rsid w:val="001E6ABD"/>
    <w:rsid w:val="001E6BF0"/>
    <w:rsid w:val="001E7A05"/>
    <w:rsid w:val="001E7C24"/>
    <w:rsid w:val="001F027B"/>
    <w:rsid w:val="001F062F"/>
    <w:rsid w:val="001F074F"/>
    <w:rsid w:val="001F1487"/>
    <w:rsid w:val="001F1558"/>
    <w:rsid w:val="001F16D3"/>
    <w:rsid w:val="001F1A0C"/>
    <w:rsid w:val="001F24D5"/>
    <w:rsid w:val="001F29CA"/>
    <w:rsid w:val="001F2D47"/>
    <w:rsid w:val="001F2E0D"/>
    <w:rsid w:val="001F3B99"/>
    <w:rsid w:val="001F44CD"/>
    <w:rsid w:val="001F5CED"/>
    <w:rsid w:val="001F7731"/>
    <w:rsid w:val="001F777C"/>
    <w:rsid w:val="002005F0"/>
    <w:rsid w:val="00200C80"/>
    <w:rsid w:val="00200DF4"/>
    <w:rsid w:val="00201642"/>
    <w:rsid w:val="00201BDB"/>
    <w:rsid w:val="002024C2"/>
    <w:rsid w:val="00203EEF"/>
    <w:rsid w:val="00204708"/>
    <w:rsid w:val="00204803"/>
    <w:rsid w:val="00204E03"/>
    <w:rsid w:val="002053BB"/>
    <w:rsid w:val="0020552D"/>
    <w:rsid w:val="0020583E"/>
    <w:rsid w:val="0020596B"/>
    <w:rsid w:val="00205FCA"/>
    <w:rsid w:val="00206EF3"/>
    <w:rsid w:val="0020731E"/>
    <w:rsid w:val="00207671"/>
    <w:rsid w:val="00207CC2"/>
    <w:rsid w:val="0021004A"/>
    <w:rsid w:val="00210C93"/>
    <w:rsid w:val="00210CEE"/>
    <w:rsid w:val="00210FA8"/>
    <w:rsid w:val="00210FCC"/>
    <w:rsid w:val="0021128E"/>
    <w:rsid w:val="0021152F"/>
    <w:rsid w:val="002119B8"/>
    <w:rsid w:val="002119F0"/>
    <w:rsid w:val="00212264"/>
    <w:rsid w:val="002134FC"/>
    <w:rsid w:val="002136AD"/>
    <w:rsid w:val="0021403F"/>
    <w:rsid w:val="00214628"/>
    <w:rsid w:val="00214636"/>
    <w:rsid w:val="00214DC1"/>
    <w:rsid w:val="0021585C"/>
    <w:rsid w:val="00216494"/>
    <w:rsid w:val="00216C9B"/>
    <w:rsid w:val="00216D8C"/>
    <w:rsid w:val="00216DC2"/>
    <w:rsid w:val="00217E64"/>
    <w:rsid w:val="0022041A"/>
    <w:rsid w:val="0022091E"/>
    <w:rsid w:val="002215D2"/>
    <w:rsid w:val="00221BF1"/>
    <w:rsid w:val="00221D09"/>
    <w:rsid w:val="00222AB4"/>
    <w:rsid w:val="00222B00"/>
    <w:rsid w:val="00222B18"/>
    <w:rsid w:val="00222E55"/>
    <w:rsid w:val="0022373D"/>
    <w:rsid w:val="00223B57"/>
    <w:rsid w:val="00224171"/>
    <w:rsid w:val="00224FED"/>
    <w:rsid w:val="00226A2A"/>
    <w:rsid w:val="00226B28"/>
    <w:rsid w:val="00227563"/>
    <w:rsid w:val="00227D11"/>
    <w:rsid w:val="00230577"/>
    <w:rsid w:val="00231473"/>
    <w:rsid w:val="00231715"/>
    <w:rsid w:val="00231A97"/>
    <w:rsid w:val="0023200C"/>
    <w:rsid w:val="0023243A"/>
    <w:rsid w:val="00232A8E"/>
    <w:rsid w:val="00232B8B"/>
    <w:rsid w:val="00233F3C"/>
    <w:rsid w:val="002349D7"/>
    <w:rsid w:val="00235311"/>
    <w:rsid w:val="00235993"/>
    <w:rsid w:val="00235F65"/>
    <w:rsid w:val="00236662"/>
    <w:rsid w:val="00236994"/>
    <w:rsid w:val="00237120"/>
    <w:rsid w:val="002405D2"/>
    <w:rsid w:val="00240D71"/>
    <w:rsid w:val="00240F10"/>
    <w:rsid w:val="00240FB1"/>
    <w:rsid w:val="00241011"/>
    <w:rsid w:val="00241230"/>
    <w:rsid w:val="002414CD"/>
    <w:rsid w:val="00241B17"/>
    <w:rsid w:val="002424E6"/>
    <w:rsid w:val="00242BE6"/>
    <w:rsid w:val="0024376A"/>
    <w:rsid w:val="00243771"/>
    <w:rsid w:val="00243BF7"/>
    <w:rsid w:val="00243C13"/>
    <w:rsid w:val="00243C7D"/>
    <w:rsid w:val="00244971"/>
    <w:rsid w:val="0024592F"/>
    <w:rsid w:val="00245D67"/>
    <w:rsid w:val="00246026"/>
    <w:rsid w:val="002466DE"/>
    <w:rsid w:val="00247AF3"/>
    <w:rsid w:val="00247E21"/>
    <w:rsid w:val="0025000E"/>
    <w:rsid w:val="0025045A"/>
    <w:rsid w:val="002505AD"/>
    <w:rsid w:val="00250A76"/>
    <w:rsid w:val="00250B0E"/>
    <w:rsid w:val="00251372"/>
    <w:rsid w:val="002515BA"/>
    <w:rsid w:val="00251BE0"/>
    <w:rsid w:val="002526CF"/>
    <w:rsid w:val="00253672"/>
    <w:rsid w:val="00253BA3"/>
    <w:rsid w:val="00253FD9"/>
    <w:rsid w:val="00254786"/>
    <w:rsid w:val="00254B59"/>
    <w:rsid w:val="00255ED1"/>
    <w:rsid w:val="0025607F"/>
    <w:rsid w:val="00256681"/>
    <w:rsid w:val="002571BA"/>
    <w:rsid w:val="00257E66"/>
    <w:rsid w:val="002605BF"/>
    <w:rsid w:val="00260A1A"/>
    <w:rsid w:val="00260A37"/>
    <w:rsid w:val="00261820"/>
    <w:rsid w:val="00261A68"/>
    <w:rsid w:val="00261C04"/>
    <w:rsid w:val="00261D35"/>
    <w:rsid w:val="00261DC8"/>
    <w:rsid w:val="00261E9A"/>
    <w:rsid w:val="002625B3"/>
    <w:rsid w:val="00262EAE"/>
    <w:rsid w:val="002632BE"/>
    <w:rsid w:val="0026338D"/>
    <w:rsid w:val="0026424B"/>
    <w:rsid w:val="002645A0"/>
    <w:rsid w:val="00264A7C"/>
    <w:rsid w:val="00264B13"/>
    <w:rsid w:val="002650E9"/>
    <w:rsid w:val="002651BD"/>
    <w:rsid w:val="0026595C"/>
    <w:rsid w:val="00265A63"/>
    <w:rsid w:val="00265A8A"/>
    <w:rsid w:val="00265B4F"/>
    <w:rsid w:val="00265F80"/>
    <w:rsid w:val="00266131"/>
    <w:rsid w:val="00266377"/>
    <w:rsid w:val="0026689D"/>
    <w:rsid w:val="00266E98"/>
    <w:rsid w:val="00267167"/>
    <w:rsid w:val="00267B64"/>
    <w:rsid w:val="00267C64"/>
    <w:rsid w:val="002700F3"/>
    <w:rsid w:val="002707CB"/>
    <w:rsid w:val="00270B6D"/>
    <w:rsid w:val="00270C93"/>
    <w:rsid w:val="00271668"/>
    <w:rsid w:val="002719A1"/>
    <w:rsid w:val="00271BC3"/>
    <w:rsid w:val="002723F9"/>
    <w:rsid w:val="002725C1"/>
    <w:rsid w:val="002725F3"/>
    <w:rsid w:val="00272CFC"/>
    <w:rsid w:val="00273322"/>
    <w:rsid w:val="00273803"/>
    <w:rsid w:val="00273876"/>
    <w:rsid w:val="00274248"/>
    <w:rsid w:val="00274B6F"/>
    <w:rsid w:val="00274D43"/>
    <w:rsid w:val="00274DE7"/>
    <w:rsid w:val="00275007"/>
    <w:rsid w:val="00275775"/>
    <w:rsid w:val="002760D9"/>
    <w:rsid w:val="00276669"/>
    <w:rsid w:val="00276C15"/>
    <w:rsid w:val="002770EE"/>
    <w:rsid w:val="00277564"/>
    <w:rsid w:val="002778D8"/>
    <w:rsid w:val="00277A92"/>
    <w:rsid w:val="00277B95"/>
    <w:rsid w:val="00277BCE"/>
    <w:rsid w:val="002801D2"/>
    <w:rsid w:val="00280336"/>
    <w:rsid w:val="002804EC"/>
    <w:rsid w:val="00280A43"/>
    <w:rsid w:val="002815C8"/>
    <w:rsid w:val="00281B9C"/>
    <w:rsid w:val="00282234"/>
    <w:rsid w:val="00282251"/>
    <w:rsid w:val="002826BE"/>
    <w:rsid w:val="002827A4"/>
    <w:rsid w:val="002827EE"/>
    <w:rsid w:val="00283585"/>
    <w:rsid w:val="00283718"/>
    <w:rsid w:val="00283C06"/>
    <w:rsid w:val="002844A5"/>
    <w:rsid w:val="00284964"/>
    <w:rsid w:val="00284999"/>
    <w:rsid w:val="002849AB"/>
    <w:rsid w:val="002849EF"/>
    <w:rsid w:val="00284DCA"/>
    <w:rsid w:val="00284F47"/>
    <w:rsid w:val="00286494"/>
    <w:rsid w:val="002878BC"/>
    <w:rsid w:val="00287940"/>
    <w:rsid w:val="00287962"/>
    <w:rsid w:val="00287E26"/>
    <w:rsid w:val="00287EB3"/>
    <w:rsid w:val="00290322"/>
    <w:rsid w:val="0029130F"/>
    <w:rsid w:val="0029144F"/>
    <w:rsid w:val="00291C55"/>
    <w:rsid w:val="00291C7D"/>
    <w:rsid w:val="00291C88"/>
    <w:rsid w:val="002921CD"/>
    <w:rsid w:val="0029225D"/>
    <w:rsid w:val="002922B1"/>
    <w:rsid w:val="00292DE2"/>
    <w:rsid w:val="00293775"/>
    <w:rsid w:val="00293796"/>
    <w:rsid w:val="00293C84"/>
    <w:rsid w:val="00293E37"/>
    <w:rsid w:val="00293FF4"/>
    <w:rsid w:val="002950BC"/>
    <w:rsid w:val="00295316"/>
    <w:rsid w:val="0029564F"/>
    <w:rsid w:val="00296AC0"/>
    <w:rsid w:val="0029741B"/>
    <w:rsid w:val="00297F64"/>
    <w:rsid w:val="002A0B7A"/>
    <w:rsid w:val="002A0C38"/>
    <w:rsid w:val="002A0CCF"/>
    <w:rsid w:val="002A0DAF"/>
    <w:rsid w:val="002A0EB5"/>
    <w:rsid w:val="002A181D"/>
    <w:rsid w:val="002A3307"/>
    <w:rsid w:val="002A395C"/>
    <w:rsid w:val="002A3AB4"/>
    <w:rsid w:val="002A458A"/>
    <w:rsid w:val="002A45C4"/>
    <w:rsid w:val="002A4CBC"/>
    <w:rsid w:val="002A4FD4"/>
    <w:rsid w:val="002A61A3"/>
    <w:rsid w:val="002A67C0"/>
    <w:rsid w:val="002A6941"/>
    <w:rsid w:val="002A7588"/>
    <w:rsid w:val="002A7BE5"/>
    <w:rsid w:val="002B0736"/>
    <w:rsid w:val="002B0DB9"/>
    <w:rsid w:val="002B130D"/>
    <w:rsid w:val="002B1DF5"/>
    <w:rsid w:val="002B349D"/>
    <w:rsid w:val="002B509D"/>
    <w:rsid w:val="002B54A6"/>
    <w:rsid w:val="002B57D3"/>
    <w:rsid w:val="002B58BC"/>
    <w:rsid w:val="002B60C4"/>
    <w:rsid w:val="002B616A"/>
    <w:rsid w:val="002B661A"/>
    <w:rsid w:val="002B6BE3"/>
    <w:rsid w:val="002B71EE"/>
    <w:rsid w:val="002B79FA"/>
    <w:rsid w:val="002B7E31"/>
    <w:rsid w:val="002C04C6"/>
    <w:rsid w:val="002C078A"/>
    <w:rsid w:val="002C09D4"/>
    <w:rsid w:val="002C0C9B"/>
    <w:rsid w:val="002C1372"/>
    <w:rsid w:val="002C13A5"/>
    <w:rsid w:val="002C1489"/>
    <w:rsid w:val="002C22D9"/>
    <w:rsid w:val="002C22EE"/>
    <w:rsid w:val="002C28E0"/>
    <w:rsid w:val="002C312D"/>
    <w:rsid w:val="002C349F"/>
    <w:rsid w:val="002C3DC8"/>
    <w:rsid w:val="002C3F01"/>
    <w:rsid w:val="002C4D61"/>
    <w:rsid w:val="002C4E5D"/>
    <w:rsid w:val="002C6432"/>
    <w:rsid w:val="002C6955"/>
    <w:rsid w:val="002C6F86"/>
    <w:rsid w:val="002C70AB"/>
    <w:rsid w:val="002D03FC"/>
    <w:rsid w:val="002D0810"/>
    <w:rsid w:val="002D2365"/>
    <w:rsid w:val="002D3402"/>
    <w:rsid w:val="002D4438"/>
    <w:rsid w:val="002D46B3"/>
    <w:rsid w:val="002D4CFE"/>
    <w:rsid w:val="002D4F3D"/>
    <w:rsid w:val="002D52E0"/>
    <w:rsid w:val="002D5302"/>
    <w:rsid w:val="002D5752"/>
    <w:rsid w:val="002D7B1D"/>
    <w:rsid w:val="002D7B20"/>
    <w:rsid w:val="002D7BC5"/>
    <w:rsid w:val="002E06FB"/>
    <w:rsid w:val="002E1AD2"/>
    <w:rsid w:val="002E203F"/>
    <w:rsid w:val="002E21D2"/>
    <w:rsid w:val="002E22B3"/>
    <w:rsid w:val="002E25BE"/>
    <w:rsid w:val="002E2E8D"/>
    <w:rsid w:val="002E319D"/>
    <w:rsid w:val="002E322E"/>
    <w:rsid w:val="002E3EA8"/>
    <w:rsid w:val="002E45A2"/>
    <w:rsid w:val="002E46B3"/>
    <w:rsid w:val="002E5393"/>
    <w:rsid w:val="002E5741"/>
    <w:rsid w:val="002E5D27"/>
    <w:rsid w:val="002E64CF"/>
    <w:rsid w:val="002E672B"/>
    <w:rsid w:val="002E677E"/>
    <w:rsid w:val="002E68D8"/>
    <w:rsid w:val="002E70C7"/>
    <w:rsid w:val="002E7AC7"/>
    <w:rsid w:val="002E7C2A"/>
    <w:rsid w:val="002F0A7E"/>
    <w:rsid w:val="002F0C6E"/>
    <w:rsid w:val="002F0CFB"/>
    <w:rsid w:val="002F1475"/>
    <w:rsid w:val="002F1E39"/>
    <w:rsid w:val="002F234C"/>
    <w:rsid w:val="002F24C2"/>
    <w:rsid w:val="002F271A"/>
    <w:rsid w:val="002F2B13"/>
    <w:rsid w:val="002F316B"/>
    <w:rsid w:val="002F32D9"/>
    <w:rsid w:val="002F46BA"/>
    <w:rsid w:val="002F509D"/>
    <w:rsid w:val="002F55EC"/>
    <w:rsid w:val="002F5BE0"/>
    <w:rsid w:val="002F5C1D"/>
    <w:rsid w:val="002F6466"/>
    <w:rsid w:val="002F6E7E"/>
    <w:rsid w:val="002F724F"/>
    <w:rsid w:val="002F7CBA"/>
    <w:rsid w:val="002F7E82"/>
    <w:rsid w:val="0030068A"/>
    <w:rsid w:val="0030225E"/>
    <w:rsid w:val="00302CFD"/>
    <w:rsid w:val="003034D8"/>
    <w:rsid w:val="0030393B"/>
    <w:rsid w:val="00303BAD"/>
    <w:rsid w:val="00303CED"/>
    <w:rsid w:val="00303D37"/>
    <w:rsid w:val="00303F3B"/>
    <w:rsid w:val="00304C47"/>
    <w:rsid w:val="0030544D"/>
    <w:rsid w:val="003054ED"/>
    <w:rsid w:val="00305AB7"/>
    <w:rsid w:val="00305C52"/>
    <w:rsid w:val="003062CA"/>
    <w:rsid w:val="00307409"/>
    <w:rsid w:val="00307532"/>
    <w:rsid w:val="0031027A"/>
    <w:rsid w:val="003113CC"/>
    <w:rsid w:val="003125A8"/>
    <w:rsid w:val="003132E1"/>
    <w:rsid w:val="00313610"/>
    <w:rsid w:val="003144DB"/>
    <w:rsid w:val="003146FC"/>
    <w:rsid w:val="00314D63"/>
    <w:rsid w:val="00315C7F"/>
    <w:rsid w:val="0031611D"/>
    <w:rsid w:val="0031611F"/>
    <w:rsid w:val="0031613A"/>
    <w:rsid w:val="00316486"/>
    <w:rsid w:val="00320378"/>
    <w:rsid w:val="003216D7"/>
    <w:rsid w:val="003217A9"/>
    <w:rsid w:val="003218E9"/>
    <w:rsid w:val="003220CF"/>
    <w:rsid w:val="003224DA"/>
    <w:rsid w:val="0032268D"/>
    <w:rsid w:val="003233B5"/>
    <w:rsid w:val="00323429"/>
    <w:rsid w:val="003236E2"/>
    <w:rsid w:val="00324F88"/>
    <w:rsid w:val="0032586A"/>
    <w:rsid w:val="00326895"/>
    <w:rsid w:val="00326A87"/>
    <w:rsid w:val="00326CE4"/>
    <w:rsid w:val="00327652"/>
    <w:rsid w:val="00327ABA"/>
    <w:rsid w:val="00327BA9"/>
    <w:rsid w:val="00330182"/>
    <w:rsid w:val="0033098E"/>
    <w:rsid w:val="00330F22"/>
    <w:rsid w:val="0033128F"/>
    <w:rsid w:val="003312F8"/>
    <w:rsid w:val="00331584"/>
    <w:rsid w:val="003316CC"/>
    <w:rsid w:val="00331B82"/>
    <w:rsid w:val="0033255A"/>
    <w:rsid w:val="00333E89"/>
    <w:rsid w:val="00334539"/>
    <w:rsid w:val="003350B0"/>
    <w:rsid w:val="003352C4"/>
    <w:rsid w:val="00335554"/>
    <w:rsid w:val="00335723"/>
    <w:rsid w:val="00335746"/>
    <w:rsid w:val="0033577C"/>
    <w:rsid w:val="00335CD9"/>
    <w:rsid w:val="00336035"/>
    <w:rsid w:val="003362C2"/>
    <w:rsid w:val="00336414"/>
    <w:rsid w:val="0033654E"/>
    <w:rsid w:val="00340775"/>
    <w:rsid w:val="00342942"/>
    <w:rsid w:val="00343BD9"/>
    <w:rsid w:val="00343EAA"/>
    <w:rsid w:val="00344621"/>
    <w:rsid w:val="003447A2"/>
    <w:rsid w:val="00344CA7"/>
    <w:rsid w:val="00344DF1"/>
    <w:rsid w:val="003450AE"/>
    <w:rsid w:val="00346131"/>
    <w:rsid w:val="00346D11"/>
    <w:rsid w:val="0034700B"/>
    <w:rsid w:val="0034700C"/>
    <w:rsid w:val="00347984"/>
    <w:rsid w:val="00347E7A"/>
    <w:rsid w:val="003509A2"/>
    <w:rsid w:val="00350FF3"/>
    <w:rsid w:val="00351507"/>
    <w:rsid w:val="003519CB"/>
    <w:rsid w:val="003521E5"/>
    <w:rsid w:val="0035245C"/>
    <w:rsid w:val="003527FD"/>
    <w:rsid w:val="0035284A"/>
    <w:rsid w:val="0035294B"/>
    <w:rsid w:val="00352E5C"/>
    <w:rsid w:val="0035356B"/>
    <w:rsid w:val="00353F01"/>
    <w:rsid w:val="00354601"/>
    <w:rsid w:val="00354A69"/>
    <w:rsid w:val="00354B72"/>
    <w:rsid w:val="00354C95"/>
    <w:rsid w:val="00354F4A"/>
    <w:rsid w:val="00355826"/>
    <w:rsid w:val="003558CD"/>
    <w:rsid w:val="003568EB"/>
    <w:rsid w:val="00356B6C"/>
    <w:rsid w:val="00357730"/>
    <w:rsid w:val="00357D0E"/>
    <w:rsid w:val="00357DFD"/>
    <w:rsid w:val="00360BC4"/>
    <w:rsid w:val="00361C0E"/>
    <w:rsid w:val="003622E6"/>
    <w:rsid w:val="00362C1B"/>
    <w:rsid w:val="0036363E"/>
    <w:rsid w:val="00363EB0"/>
    <w:rsid w:val="0036428B"/>
    <w:rsid w:val="0036430A"/>
    <w:rsid w:val="00364442"/>
    <w:rsid w:val="00364DA5"/>
    <w:rsid w:val="00365800"/>
    <w:rsid w:val="00365FB5"/>
    <w:rsid w:val="0036608E"/>
    <w:rsid w:val="00366D17"/>
    <w:rsid w:val="00367028"/>
    <w:rsid w:val="00367640"/>
    <w:rsid w:val="003676F1"/>
    <w:rsid w:val="0037017D"/>
    <w:rsid w:val="003702DA"/>
    <w:rsid w:val="003705ED"/>
    <w:rsid w:val="003708E7"/>
    <w:rsid w:val="00370AF6"/>
    <w:rsid w:val="00371630"/>
    <w:rsid w:val="00371AD9"/>
    <w:rsid w:val="00372434"/>
    <w:rsid w:val="003728B3"/>
    <w:rsid w:val="00372BD4"/>
    <w:rsid w:val="00373AF4"/>
    <w:rsid w:val="00373F0C"/>
    <w:rsid w:val="00373F91"/>
    <w:rsid w:val="00374176"/>
    <w:rsid w:val="0037419B"/>
    <w:rsid w:val="00374A86"/>
    <w:rsid w:val="00374C70"/>
    <w:rsid w:val="00375110"/>
    <w:rsid w:val="00375419"/>
    <w:rsid w:val="00376384"/>
    <w:rsid w:val="003764BE"/>
    <w:rsid w:val="00376563"/>
    <w:rsid w:val="003766FA"/>
    <w:rsid w:val="00376ED6"/>
    <w:rsid w:val="003771AB"/>
    <w:rsid w:val="003803D9"/>
    <w:rsid w:val="003804C4"/>
    <w:rsid w:val="00380736"/>
    <w:rsid w:val="003807A4"/>
    <w:rsid w:val="00380EDE"/>
    <w:rsid w:val="00381452"/>
    <w:rsid w:val="00381A78"/>
    <w:rsid w:val="00381FFA"/>
    <w:rsid w:val="003826CC"/>
    <w:rsid w:val="0038303A"/>
    <w:rsid w:val="0038313B"/>
    <w:rsid w:val="003838A8"/>
    <w:rsid w:val="003838C6"/>
    <w:rsid w:val="003838CC"/>
    <w:rsid w:val="003842CE"/>
    <w:rsid w:val="00384B14"/>
    <w:rsid w:val="00385EF3"/>
    <w:rsid w:val="003863F3"/>
    <w:rsid w:val="00386637"/>
    <w:rsid w:val="003866D5"/>
    <w:rsid w:val="00386A7E"/>
    <w:rsid w:val="00386AAD"/>
    <w:rsid w:val="00386C5C"/>
    <w:rsid w:val="0038729B"/>
    <w:rsid w:val="00390F36"/>
    <w:rsid w:val="0039147D"/>
    <w:rsid w:val="00391A96"/>
    <w:rsid w:val="003920B5"/>
    <w:rsid w:val="003920D6"/>
    <w:rsid w:val="0039268D"/>
    <w:rsid w:val="003931BD"/>
    <w:rsid w:val="0039330E"/>
    <w:rsid w:val="003936DC"/>
    <w:rsid w:val="003942E7"/>
    <w:rsid w:val="003947CF"/>
    <w:rsid w:val="003948DF"/>
    <w:rsid w:val="00394BD2"/>
    <w:rsid w:val="00394C83"/>
    <w:rsid w:val="00394C99"/>
    <w:rsid w:val="00394EC8"/>
    <w:rsid w:val="00395A68"/>
    <w:rsid w:val="00395D64"/>
    <w:rsid w:val="00395EA2"/>
    <w:rsid w:val="00395F4D"/>
    <w:rsid w:val="0039609E"/>
    <w:rsid w:val="00396B20"/>
    <w:rsid w:val="00396E4E"/>
    <w:rsid w:val="0039712C"/>
    <w:rsid w:val="0039746B"/>
    <w:rsid w:val="003A020A"/>
    <w:rsid w:val="003A036F"/>
    <w:rsid w:val="003A064C"/>
    <w:rsid w:val="003A0860"/>
    <w:rsid w:val="003A09BD"/>
    <w:rsid w:val="003A141C"/>
    <w:rsid w:val="003A143D"/>
    <w:rsid w:val="003A17B4"/>
    <w:rsid w:val="003A1CDB"/>
    <w:rsid w:val="003A3445"/>
    <w:rsid w:val="003A37D2"/>
    <w:rsid w:val="003A399A"/>
    <w:rsid w:val="003A3D87"/>
    <w:rsid w:val="003A44E8"/>
    <w:rsid w:val="003A4B48"/>
    <w:rsid w:val="003A534D"/>
    <w:rsid w:val="003A540D"/>
    <w:rsid w:val="003A557F"/>
    <w:rsid w:val="003A56CD"/>
    <w:rsid w:val="003A5F8B"/>
    <w:rsid w:val="003A61BF"/>
    <w:rsid w:val="003A72CC"/>
    <w:rsid w:val="003B015C"/>
    <w:rsid w:val="003B0D86"/>
    <w:rsid w:val="003B0FE5"/>
    <w:rsid w:val="003B18B7"/>
    <w:rsid w:val="003B25DE"/>
    <w:rsid w:val="003B39CF"/>
    <w:rsid w:val="003B3EF1"/>
    <w:rsid w:val="003B4F30"/>
    <w:rsid w:val="003B544F"/>
    <w:rsid w:val="003B5629"/>
    <w:rsid w:val="003B5903"/>
    <w:rsid w:val="003B5A39"/>
    <w:rsid w:val="003B6001"/>
    <w:rsid w:val="003B63C2"/>
    <w:rsid w:val="003B6B11"/>
    <w:rsid w:val="003B7167"/>
    <w:rsid w:val="003B7548"/>
    <w:rsid w:val="003B792B"/>
    <w:rsid w:val="003B7A84"/>
    <w:rsid w:val="003B7C6F"/>
    <w:rsid w:val="003C0174"/>
    <w:rsid w:val="003C09B4"/>
    <w:rsid w:val="003C09CB"/>
    <w:rsid w:val="003C1877"/>
    <w:rsid w:val="003C1ACE"/>
    <w:rsid w:val="003C2080"/>
    <w:rsid w:val="003C20BF"/>
    <w:rsid w:val="003C27DF"/>
    <w:rsid w:val="003C2F68"/>
    <w:rsid w:val="003C3620"/>
    <w:rsid w:val="003C3C0B"/>
    <w:rsid w:val="003C4471"/>
    <w:rsid w:val="003C547B"/>
    <w:rsid w:val="003C58DE"/>
    <w:rsid w:val="003C591D"/>
    <w:rsid w:val="003C591F"/>
    <w:rsid w:val="003C5929"/>
    <w:rsid w:val="003C62A3"/>
    <w:rsid w:val="003C6565"/>
    <w:rsid w:val="003C6A24"/>
    <w:rsid w:val="003C7444"/>
    <w:rsid w:val="003D02D0"/>
    <w:rsid w:val="003D0993"/>
    <w:rsid w:val="003D17C1"/>
    <w:rsid w:val="003D1C7F"/>
    <w:rsid w:val="003D250E"/>
    <w:rsid w:val="003D25D5"/>
    <w:rsid w:val="003D28F2"/>
    <w:rsid w:val="003D29F8"/>
    <w:rsid w:val="003D2AC1"/>
    <w:rsid w:val="003D2D47"/>
    <w:rsid w:val="003D2E59"/>
    <w:rsid w:val="003D356C"/>
    <w:rsid w:val="003D36A4"/>
    <w:rsid w:val="003D3946"/>
    <w:rsid w:val="003D3A1A"/>
    <w:rsid w:val="003D4996"/>
    <w:rsid w:val="003D4B00"/>
    <w:rsid w:val="003D5C27"/>
    <w:rsid w:val="003D74A6"/>
    <w:rsid w:val="003D7687"/>
    <w:rsid w:val="003D7868"/>
    <w:rsid w:val="003D79FF"/>
    <w:rsid w:val="003D7B31"/>
    <w:rsid w:val="003D7BC0"/>
    <w:rsid w:val="003D7E16"/>
    <w:rsid w:val="003E0338"/>
    <w:rsid w:val="003E096A"/>
    <w:rsid w:val="003E0A4B"/>
    <w:rsid w:val="003E0C61"/>
    <w:rsid w:val="003E201A"/>
    <w:rsid w:val="003E281F"/>
    <w:rsid w:val="003E2901"/>
    <w:rsid w:val="003E3269"/>
    <w:rsid w:val="003E3D45"/>
    <w:rsid w:val="003E4AAB"/>
    <w:rsid w:val="003E5176"/>
    <w:rsid w:val="003E5179"/>
    <w:rsid w:val="003E61A9"/>
    <w:rsid w:val="003E6683"/>
    <w:rsid w:val="003E674D"/>
    <w:rsid w:val="003F0168"/>
    <w:rsid w:val="003F030C"/>
    <w:rsid w:val="003F0586"/>
    <w:rsid w:val="003F06E9"/>
    <w:rsid w:val="003F1218"/>
    <w:rsid w:val="003F2455"/>
    <w:rsid w:val="003F3886"/>
    <w:rsid w:val="003F461A"/>
    <w:rsid w:val="003F4769"/>
    <w:rsid w:val="003F5427"/>
    <w:rsid w:val="003F5D1F"/>
    <w:rsid w:val="003F5E16"/>
    <w:rsid w:val="003F64FA"/>
    <w:rsid w:val="003F6DC6"/>
    <w:rsid w:val="003F77FA"/>
    <w:rsid w:val="003F7A1C"/>
    <w:rsid w:val="004000AC"/>
    <w:rsid w:val="004003E3"/>
    <w:rsid w:val="00400458"/>
    <w:rsid w:val="00400934"/>
    <w:rsid w:val="004010BA"/>
    <w:rsid w:val="00401275"/>
    <w:rsid w:val="004013B5"/>
    <w:rsid w:val="00401688"/>
    <w:rsid w:val="00401FDC"/>
    <w:rsid w:val="00402543"/>
    <w:rsid w:val="0040278F"/>
    <w:rsid w:val="004027FD"/>
    <w:rsid w:val="00402C04"/>
    <w:rsid w:val="00402C2B"/>
    <w:rsid w:val="00403A76"/>
    <w:rsid w:val="00403CA7"/>
    <w:rsid w:val="004042B6"/>
    <w:rsid w:val="0040465F"/>
    <w:rsid w:val="004049C1"/>
    <w:rsid w:val="0040508F"/>
    <w:rsid w:val="00405768"/>
    <w:rsid w:val="004059AA"/>
    <w:rsid w:val="00405DFE"/>
    <w:rsid w:val="00405FA8"/>
    <w:rsid w:val="004068F7"/>
    <w:rsid w:val="00407878"/>
    <w:rsid w:val="00407D5F"/>
    <w:rsid w:val="00407E22"/>
    <w:rsid w:val="00410042"/>
    <w:rsid w:val="004102DC"/>
    <w:rsid w:val="00410425"/>
    <w:rsid w:val="00410D6A"/>
    <w:rsid w:val="00410FDC"/>
    <w:rsid w:val="004110A8"/>
    <w:rsid w:val="00412042"/>
    <w:rsid w:val="00412351"/>
    <w:rsid w:val="0041259B"/>
    <w:rsid w:val="0041267C"/>
    <w:rsid w:val="00412C69"/>
    <w:rsid w:val="00412D3C"/>
    <w:rsid w:val="00412FD1"/>
    <w:rsid w:val="004133A2"/>
    <w:rsid w:val="00413CDF"/>
    <w:rsid w:val="0041579C"/>
    <w:rsid w:val="00415A3D"/>
    <w:rsid w:val="00415AE0"/>
    <w:rsid w:val="00415EF0"/>
    <w:rsid w:val="00416001"/>
    <w:rsid w:val="004203DE"/>
    <w:rsid w:val="004209A7"/>
    <w:rsid w:val="00420A9D"/>
    <w:rsid w:val="00420C93"/>
    <w:rsid w:val="00420FD8"/>
    <w:rsid w:val="004211FA"/>
    <w:rsid w:val="00421631"/>
    <w:rsid w:val="00421734"/>
    <w:rsid w:val="004218A7"/>
    <w:rsid w:val="0042196A"/>
    <w:rsid w:val="00421A76"/>
    <w:rsid w:val="004221BB"/>
    <w:rsid w:val="004228D9"/>
    <w:rsid w:val="00422DBF"/>
    <w:rsid w:val="00423744"/>
    <w:rsid w:val="0042384D"/>
    <w:rsid w:val="00423A58"/>
    <w:rsid w:val="004242CC"/>
    <w:rsid w:val="00424347"/>
    <w:rsid w:val="0042466F"/>
    <w:rsid w:val="00424C3E"/>
    <w:rsid w:val="00424F06"/>
    <w:rsid w:val="004252D1"/>
    <w:rsid w:val="004253B1"/>
    <w:rsid w:val="004254AA"/>
    <w:rsid w:val="004256D7"/>
    <w:rsid w:val="004258DC"/>
    <w:rsid w:val="00425AB5"/>
    <w:rsid w:val="00426204"/>
    <w:rsid w:val="00426C85"/>
    <w:rsid w:val="00427083"/>
    <w:rsid w:val="004273A8"/>
    <w:rsid w:val="00427548"/>
    <w:rsid w:val="0042764A"/>
    <w:rsid w:val="00427C58"/>
    <w:rsid w:val="00430E2E"/>
    <w:rsid w:val="00431189"/>
    <w:rsid w:val="0043129E"/>
    <w:rsid w:val="0043240F"/>
    <w:rsid w:val="00433EA8"/>
    <w:rsid w:val="00434415"/>
    <w:rsid w:val="00434EC3"/>
    <w:rsid w:val="00435193"/>
    <w:rsid w:val="00435272"/>
    <w:rsid w:val="004352A0"/>
    <w:rsid w:val="00435CDF"/>
    <w:rsid w:val="00435E6C"/>
    <w:rsid w:val="004363A7"/>
    <w:rsid w:val="00437B8D"/>
    <w:rsid w:val="00437DEF"/>
    <w:rsid w:val="0044045E"/>
    <w:rsid w:val="00440F39"/>
    <w:rsid w:val="0044129A"/>
    <w:rsid w:val="0044248D"/>
    <w:rsid w:val="00443113"/>
    <w:rsid w:val="00443457"/>
    <w:rsid w:val="00443C7E"/>
    <w:rsid w:val="00443FA7"/>
    <w:rsid w:val="00444000"/>
    <w:rsid w:val="004443F9"/>
    <w:rsid w:val="00444E33"/>
    <w:rsid w:val="0044585E"/>
    <w:rsid w:val="00445A15"/>
    <w:rsid w:val="00445BDF"/>
    <w:rsid w:val="00445E49"/>
    <w:rsid w:val="00446473"/>
    <w:rsid w:val="00446486"/>
    <w:rsid w:val="00446495"/>
    <w:rsid w:val="0044655C"/>
    <w:rsid w:val="00446B67"/>
    <w:rsid w:val="00446F93"/>
    <w:rsid w:val="00447161"/>
    <w:rsid w:val="0045041F"/>
    <w:rsid w:val="004505DB"/>
    <w:rsid w:val="00450D6A"/>
    <w:rsid w:val="0045178A"/>
    <w:rsid w:val="00453335"/>
    <w:rsid w:val="00453961"/>
    <w:rsid w:val="00454046"/>
    <w:rsid w:val="004543AF"/>
    <w:rsid w:val="004543FE"/>
    <w:rsid w:val="00454B08"/>
    <w:rsid w:val="00455B74"/>
    <w:rsid w:val="00455BBE"/>
    <w:rsid w:val="00455E05"/>
    <w:rsid w:val="004562B1"/>
    <w:rsid w:val="00456477"/>
    <w:rsid w:val="00456644"/>
    <w:rsid w:val="00457097"/>
    <w:rsid w:val="004576C6"/>
    <w:rsid w:val="00457759"/>
    <w:rsid w:val="00460065"/>
    <w:rsid w:val="0046008C"/>
    <w:rsid w:val="004604D3"/>
    <w:rsid w:val="00461CB4"/>
    <w:rsid w:val="00461D64"/>
    <w:rsid w:val="00461E35"/>
    <w:rsid w:val="00462CF1"/>
    <w:rsid w:val="004633F5"/>
    <w:rsid w:val="00463672"/>
    <w:rsid w:val="00463D61"/>
    <w:rsid w:val="00464047"/>
    <w:rsid w:val="00464435"/>
    <w:rsid w:val="0046514E"/>
    <w:rsid w:val="00465256"/>
    <w:rsid w:val="00467622"/>
    <w:rsid w:val="00467A9C"/>
    <w:rsid w:val="00467FCF"/>
    <w:rsid w:val="00470030"/>
    <w:rsid w:val="004704B8"/>
    <w:rsid w:val="004707CC"/>
    <w:rsid w:val="0047083C"/>
    <w:rsid w:val="00471D44"/>
    <w:rsid w:val="004720FF"/>
    <w:rsid w:val="0047262C"/>
    <w:rsid w:val="0047348C"/>
    <w:rsid w:val="00473887"/>
    <w:rsid w:val="00474059"/>
    <w:rsid w:val="00474070"/>
    <w:rsid w:val="00474852"/>
    <w:rsid w:val="00474DDA"/>
    <w:rsid w:val="004766A7"/>
    <w:rsid w:val="00477070"/>
    <w:rsid w:val="00480030"/>
    <w:rsid w:val="0048077A"/>
    <w:rsid w:val="00481F40"/>
    <w:rsid w:val="004821F9"/>
    <w:rsid w:val="00482329"/>
    <w:rsid w:val="00482619"/>
    <w:rsid w:val="00482EA0"/>
    <w:rsid w:val="00482F84"/>
    <w:rsid w:val="00483573"/>
    <w:rsid w:val="00483D86"/>
    <w:rsid w:val="0048425C"/>
    <w:rsid w:val="00484653"/>
    <w:rsid w:val="0048471A"/>
    <w:rsid w:val="0048474C"/>
    <w:rsid w:val="00484752"/>
    <w:rsid w:val="0048477B"/>
    <w:rsid w:val="0048513E"/>
    <w:rsid w:val="0048555E"/>
    <w:rsid w:val="00485D5A"/>
    <w:rsid w:val="00486647"/>
    <w:rsid w:val="00486BBB"/>
    <w:rsid w:val="004873BF"/>
    <w:rsid w:val="0049177F"/>
    <w:rsid w:val="00491B0D"/>
    <w:rsid w:val="00492AEA"/>
    <w:rsid w:val="00492EE9"/>
    <w:rsid w:val="00495551"/>
    <w:rsid w:val="00495933"/>
    <w:rsid w:val="004959B9"/>
    <w:rsid w:val="00495D4C"/>
    <w:rsid w:val="00496C83"/>
    <w:rsid w:val="00497334"/>
    <w:rsid w:val="00497571"/>
    <w:rsid w:val="004A02E5"/>
    <w:rsid w:val="004A11F7"/>
    <w:rsid w:val="004A13EB"/>
    <w:rsid w:val="004A1D7B"/>
    <w:rsid w:val="004A2381"/>
    <w:rsid w:val="004A2BAE"/>
    <w:rsid w:val="004A2D6A"/>
    <w:rsid w:val="004A2D8B"/>
    <w:rsid w:val="004A2E01"/>
    <w:rsid w:val="004A36C8"/>
    <w:rsid w:val="004A3F39"/>
    <w:rsid w:val="004A4A55"/>
    <w:rsid w:val="004A5517"/>
    <w:rsid w:val="004A6493"/>
    <w:rsid w:val="004A6742"/>
    <w:rsid w:val="004A71F5"/>
    <w:rsid w:val="004A7CEB"/>
    <w:rsid w:val="004B0092"/>
    <w:rsid w:val="004B0119"/>
    <w:rsid w:val="004B17E7"/>
    <w:rsid w:val="004B1970"/>
    <w:rsid w:val="004B2869"/>
    <w:rsid w:val="004B347F"/>
    <w:rsid w:val="004B49E4"/>
    <w:rsid w:val="004B4A5E"/>
    <w:rsid w:val="004B4E87"/>
    <w:rsid w:val="004B4F9B"/>
    <w:rsid w:val="004B5242"/>
    <w:rsid w:val="004B65E2"/>
    <w:rsid w:val="004B6841"/>
    <w:rsid w:val="004B68C3"/>
    <w:rsid w:val="004B6D77"/>
    <w:rsid w:val="004B74F0"/>
    <w:rsid w:val="004B79FE"/>
    <w:rsid w:val="004C064B"/>
    <w:rsid w:val="004C06FE"/>
    <w:rsid w:val="004C0C79"/>
    <w:rsid w:val="004C1906"/>
    <w:rsid w:val="004C1AA7"/>
    <w:rsid w:val="004C2774"/>
    <w:rsid w:val="004C32EF"/>
    <w:rsid w:val="004C3521"/>
    <w:rsid w:val="004C38B4"/>
    <w:rsid w:val="004C438F"/>
    <w:rsid w:val="004C45CC"/>
    <w:rsid w:val="004C494F"/>
    <w:rsid w:val="004C4A9E"/>
    <w:rsid w:val="004C4D18"/>
    <w:rsid w:val="004C560F"/>
    <w:rsid w:val="004C56C7"/>
    <w:rsid w:val="004C59A0"/>
    <w:rsid w:val="004C5ACC"/>
    <w:rsid w:val="004C5F27"/>
    <w:rsid w:val="004C6306"/>
    <w:rsid w:val="004C65C0"/>
    <w:rsid w:val="004C66A3"/>
    <w:rsid w:val="004C6A51"/>
    <w:rsid w:val="004C781A"/>
    <w:rsid w:val="004C7ED4"/>
    <w:rsid w:val="004D0D1D"/>
    <w:rsid w:val="004D1A32"/>
    <w:rsid w:val="004D1AE2"/>
    <w:rsid w:val="004D1BC1"/>
    <w:rsid w:val="004D2172"/>
    <w:rsid w:val="004D255A"/>
    <w:rsid w:val="004D2DD3"/>
    <w:rsid w:val="004D30B4"/>
    <w:rsid w:val="004D3615"/>
    <w:rsid w:val="004D37AC"/>
    <w:rsid w:val="004D38D3"/>
    <w:rsid w:val="004D3B6A"/>
    <w:rsid w:val="004D40B0"/>
    <w:rsid w:val="004D4155"/>
    <w:rsid w:val="004D4C2C"/>
    <w:rsid w:val="004D4D6B"/>
    <w:rsid w:val="004D51FA"/>
    <w:rsid w:val="004D52AB"/>
    <w:rsid w:val="004D6A80"/>
    <w:rsid w:val="004D6A92"/>
    <w:rsid w:val="004D6FF7"/>
    <w:rsid w:val="004D7378"/>
    <w:rsid w:val="004D7C28"/>
    <w:rsid w:val="004D7ED1"/>
    <w:rsid w:val="004E00A5"/>
    <w:rsid w:val="004E0252"/>
    <w:rsid w:val="004E10F8"/>
    <w:rsid w:val="004E151D"/>
    <w:rsid w:val="004E1894"/>
    <w:rsid w:val="004E2244"/>
    <w:rsid w:val="004E22ED"/>
    <w:rsid w:val="004E2397"/>
    <w:rsid w:val="004E23FD"/>
    <w:rsid w:val="004E2440"/>
    <w:rsid w:val="004E255D"/>
    <w:rsid w:val="004E2FE4"/>
    <w:rsid w:val="004E3F7C"/>
    <w:rsid w:val="004E4499"/>
    <w:rsid w:val="004E48E8"/>
    <w:rsid w:val="004E4EBB"/>
    <w:rsid w:val="004E5012"/>
    <w:rsid w:val="004E51AA"/>
    <w:rsid w:val="004E5749"/>
    <w:rsid w:val="004E5CBE"/>
    <w:rsid w:val="004E5E2A"/>
    <w:rsid w:val="004E60D7"/>
    <w:rsid w:val="004E65DC"/>
    <w:rsid w:val="004E6B35"/>
    <w:rsid w:val="004E7448"/>
    <w:rsid w:val="004E79BE"/>
    <w:rsid w:val="004E7D46"/>
    <w:rsid w:val="004F007E"/>
    <w:rsid w:val="004F0657"/>
    <w:rsid w:val="004F0EA7"/>
    <w:rsid w:val="004F2242"/>
    <w:rsid w:val="004F2433"/>
    <w:rsid w:val="004F27A6"/>
    <w:rsid w:val="004F291E"/>
    <w:rsid w:val="004F2DA5"/>
    <w:rsid w:val="004F36F1"/>
    <w:rsid w:val="004F41B3"/>
    <w:rsid w:val="004F42D9"/>
    <w:rsid w:val="004F4CFE"/>
    <w:rsid w:val="004F4D67"/>
    <w:rsid w:val="004F4E91"/>
    <w:rsid w:val="004F5764"/>
    <w:rsid w:val="004F582E"/>
    <w:rsid w:val="004F603E"/>
    <w:rsid w:val="004F6CA9"/>
    <w:rsid w:val="004F6E34"/>
    <w:rsid w:val="004F7BA2"/>
    <w:rsid w:val="005003F9"/>
    <w:rsid w:val="00500AC8"/>
    <w:rsid w:val="00500B65"/>
    <w:rsid w:val="005018B1"/>
    <w:rsid w:val="00501D4F"/>
    <w:rsid w:val="00502C26"/>
    <w:rsid w:val="005032AC"/>
    <w:rsid w:val="005035F7"/>
    <w:rsid w:val="00503C33"/>
    <w:rsid w:val="00503E03"/>
    <w:rsid w:val="0050471E"/>
    <w:rsid w:val="0050491F"/>
    <w:rsid w:val="0050575E"/>
    <w:rsid w:val="00505B32"/>
    <w:rsid w:val="005069CE"/>
    <w:rsid w:val="005070A7"/>
    <w:rsid w:val="00507395"/>
    <w:rsid w:val="00507C2B"/>
    <w:rsid w:val="00511284"/>
    <w:rsid w:val="005114B8"/>
    <w:rsid w:val="00511FCA"/>
    <w:rsid w:val="005121A4"/>
    <w:rsid w:val="005123E6"/>
    <w:rsid w:val="00512C09"/>
    <w:rsid w:val="00512D2A"/>
    <w:rsid w:val="00513776"/>
    <w:rsid w:val="005139C6"/>
    <w:rsid w:val="005142BF"/>
    <w:rsid w:val="0051473E"/>
    <w:rsid w:val="00514784"/>
    <w:rsid w:val="005153D9"/>
    <w:rsid w:val="00515DB2"/>
    <w:rsid w:val="005160D3"/>
    <w:rsid w:val="0051708F"/>
    <w:rsid w:val="00517654"/>
    <w:rsid w:val="005177E2"/>
    <w:rsid w:val="005204D2"/>
    <w:rsid w:val="00520A91"/>
    <w:rsid w:val="00520CCF"/>
    <w:rsid w:val="00520DB9"/>
    <w:rsid w:val="00520FDF"/>
    <w:rsid w:val="00521973"/>
    <w:rsid w:val="00521AA4"/>
    <w:rsid w:val="00521F14"/>
    <w:rsid w:val="00522367"/>
    <w:rsid w:val="00522816"/>
    <w:rsid w:val="005228CB"/>
    <w:rsid w:val="005228E2"/>
    <w:rsid w:val="00523020"/>
    <w:rsid w:val="005243E9"/>
    <w:rsid w:val="005245B3"/>
    <w:rsid w:val="005252CF"/>
    <w:rsid w:val="0052586D"/>
    <w:rsid w:val="00525E61"/>
    <w:rsid w:val="0052610E"/>
    <w:rsid w:val="0052646C"/>
    <w:rsid w:val="00526E0D"/>
    <w:rsid w:val="00526FA4"/>
    <w:rsid w:val="00527253"/>
    <w:rsid w:val="005274FF"/>
    <w:rsid w:val="0052798B"/>
    <w:rsid w:val="005279B1"/>
    <w:rsid w:val="005279B8"/>
    <w:rsid w:val="00527F91"/>
    <w:rsid w:val="005302C9"/>
    <w:rsid w:val="00530704"/>
    <w:rsid w:val="00530A9E"/>
    <w:rsid w:val="00530D09"/>
    <w:rsid w:val="00530E8A"/>
    <w:rsid w:val="00530F07"/>
    <w:rsid w:val="005314CD"/>
    <w:rsid w:val="00531FA9"/>
    <w:rsid w:val="00532985"/>
    <w:rsid w:val="00532AEF"/>
    <w:rsid w:val="00532EB8"/>
    <w:rsid w:val="00533247"/>
    <w:rsid w:val="005333AF"/>
    <w:rsid w:val="00533DBE"/>
    <w:rsid w:val="00534119"/>
    <w:rsid w:val="00534619"/>
    <w:rsid w:val="005353CE"/>
    <w:rsid w:val="00535A8F"/>
    <w:rsid w:val="00535D31"/>
    <w:rsid w:val="00536084"/>
    <w:rsid w:val="005360FD"/>
    <w:rsid w:val="005379BE"/>
    <w:rsid w:val="00537B7F"/>
    <w:rsid w:val="0054000F"/>
    <w:rsid w:val="00540677"/>
    <w:rsid w:val="005409E6"/>
    <w:rsid w:val="00540D27"/>
    <w:rsid w:val="00541151"/>
    <w:rsid w:val="00541174"/>
    <w:rsid w:val="00541451"/>
    <w:rsid w:val="005415CA"/>
    <w:rsid w:val="0054168A"/>
    <w:rsid w:val="00541849"/>
    <w:rsid w:val="0054184B"/>
    <w:rsid w:val="00541F5E"/>
    <w:rsid w:val="00542204"/>
    <w:rsid w:val="0054298A"/>
    <w:rsid w:val="00542A1E"/>
    <w:rsid w:val="00542D74"/>
    <w:rsid w:val="005437FA"/>
    <w:rsid w:val="00544708"/>
    <w:rsid w:val="005447CE"/>
    <w:rsid w:val="00544B3F"/>
    <w:rsid w:val="00544D1E"/>
    <w:rsid w:val="0054515E"/>
    <w:rsid w:val="00545448"/>
    <w:rsid w:val="005459CF"/>
    <w:rsid w:val="00545A44"/>
    <w:rsid w:val="00545C90"/>
    <w:rsid w:val="00545E05"/>
    <w:rsid w:val="00545E21"/>
    <w:rsid w:val="005461E8"/>
    <w:rsid w:val="0054629B"/>
    <w:rsid w:val="00546B7F"/>
    <w:rsid w:val="00546C0A"/>
    <w:rsid w:val="00546CC2"/>
    <w:rsid w:val="00547259"/>
    <w:rsid w:val="0055073A"/>
    <w:rsid w:val="00550BFB"/>
    <w:rsid w:val="00550EEF"/>
    <w:rsid w:val="00551F2C"/>
    <w:rsid w:val="005521BF"/>
    <w:rsid w:val="005521F6"/>
    <w:rsid w:val="005532A7"/>
    <w:rsid w:val="005539B1"/>
    <w:rsid w:val="00553C9F"/>
    <w:rsid w:val="00553F39"/>
    <w:rsid w:val="00554669"/>
    <w:rsid w:val="00554766"/>
    <w:rsid w:val="00555289"/>
    <w:rsid w:val="005555B4"/>
    <w:rsid w:val="00555BCB"/>
    <w:rsid w:val="0055682F"/>
    <w:rsid w:val="00560309"/>
    <w:rsid w:val="00560581"/>
    <w:rsid w:val="0056065E"/>
    <w:rsid w:val="00560735"/>
    <w:rsid w:val="005622A4"/>
    <w:rsid w:val="00562BE6"/>
    <w:rsid w:val="00562DED"/>
    <w:rsid w:val="00562FAC"/>
    <w:rsid w:val="00563014"/>
    <w:rsid w:val="005637E6"/>
    <w:rsid w:val="00564363"/>
    <w:rsid w:val="00564985"/>
    <w:rsid w:val="00564CC7"/>
    <w:rsid w:val="00564DBA"/>
    <w:rsid w:val="00564FBB"/>
    <w:rsid w:val="0056543B"/>
    <w:rsid w:val="00565DCE"/>
    <w:rsid w:val="00565E27"/>
    <w:rsid w:val="0056647B"/>
    <w:rsid w:val="00566949"/>
    <w:rsid w:val="00566BDB"/>
    <w:rsid w:val="00567437"/>
    <w:rsid w:val="00567904"/>
    <w:rsid w:val="00567C41"/>
    <w:rsid w:val="00567C9C"/>
    <w:rsid w:val="00567CD4"/>
    <w:rsid w:val="00570043"/>
    <w:rsid w:val="00570E36"/>
    <w:rsid w:val="005711E1"/>
    <w:rsid w:val="0057170E"/>
    <w:rsid w:val="00571745"/>
    <w:rsid w:val="00571D9F"/>
    <w:rsid w:val="0057250B"/>
    <w:rsid w:val="00572664"/>
    <w:rsid w:val="0057319D"/>
    <w:rsid w:val="005734A9"/>
    <w:rsid w:val="005736CB"/>
    <w:rsid w:val="00573AB5"/>
    <w:rsid w:val="00573F85"/>
    <w:rsid w:val="005746AB"/>
    <w:rsid w:val="005746B9"/>
    <w:rsid w:val="00574864"/>
    <w:rsid w:val="00574ACF"/>
    <w:rsid w:val="00574B10"/>
    <w:rsid w:val="00574E9D"/>
    <w:rsid w:val="0057544C"/>
    <w:rsid w:val="005755FF"/>
    <w:rsid w:val="0057565B"/>
    <w:rsid w:val="00575756"/>
    <w:rsid w:val="0057744C"/>
    <w:rsid w:val="005774D7"/>
    <w:rsid w:val="00577553"/>
    <w:rsid w:val="00577E49"/>
    <w:rsid w:val="00580154"/>
    <w:rsid w:val="0058027D"/>
    <w:rsid w:val="00580F61"/>
    <w:rsid w:val="00581549"/>
    <w:rsid w:val="0058162C"/>
    <w:rsid w:val="005819E9"/>
    <w:rsid w:val="00582398"/>
    <w:rsid w:val="00582B47"/>
    <w:rsid w:val="00582E5B"/>
    <w:rsid w:val="005831A9"/>
    <w:rsid w:val="005840F0"/>
    <w:rsid w:val="00584274"/>
    <w:rsid w:val="00584DC2"/>
    <w:rsid w:val="00584DD0"/>
    <w:rsid w:val="00584F15"/>
    <w:rsid w:val="00584FBC"/>
    <w:rsid w:val="00585149"/>
    <w:rsid w:val="005859EF"/>
    <w:rsid w:val="005872F2"/>
    <w:rsid w:val="00587320"/>
    <w:rsid w:val="005874F8"/>
    <w:rsid w:val="005877CE"/>
    <w:rsid w:val="00587B26"/>
    <w:rsid w:val="00587E28"/>
    <w:rsid w:val="00587EBD"/>
    <w:rsid w:val="00590343"/>
    <w:rsid w:val="00590A3A"/>
    <w:rsid w:val="00590C15"/>
    <w:rsid w:val="00591236"/>
    <w:rsid w:val="00591A1C"/>
    <w:rsid w:val="00591C48"/>
    <w:rsid w:val="005922F5"/>
    <w:rsid w:val="0059241D"/>
    <w:rsid w:val="005924EF"/>
    <w:rsid w:val="00592708"/>
    <w:rsid w:val="00592ED0"/>
    <w:rsid w:val="00593E44"/>
    <w:rsid w:val="005942AE"/>
    <w:rsid w:val="005945A7"/>
    <w:rsid w:val="005946D1"/>
    <w:rsid w:val="005947ED"/>
    <w:rsid w:val="00594C7D"/>
    <w:rsid w:val="0059534D"/>
    <w:rsid w:val="0059546A"/>
    <w:rsid w:val="00595D42"/>
    <w:rsid w:val="0059654F"/>
    <w:rsid w:val="00596CA9"/>
    <w:rsid w:val="00596FFB"/>
    <w:rsid w:val="00597614"/>
    <w:rsid w:val="005976C2"/>
    <w:rsid w:val="00597FC3"/>
    <w:rsid w:val="005A024E"/>
    <w:rsid w:val="005A0487"/>
    <w:rsid w:val="005A05C1"/>
    <w:rsid w:val="005A0882"/>
    <w:rsid w:val="005A106B"/>
    <w:rsid w:val="005A137B"/>
    <w:rsid w:val="005A18DC"/>
    <w:rsid w:val="005A2265"/>
    <w:rsid w:val="005A2580"/>
    <w:rsid w:val="005A27EB"/>
    <w:rsid w:val="005A3196"/>
    <w:rsid w:val="005A3BF5"/>
    <w:rsid w:val="005A407C"/>
    <w:rsid w:val="005A41E9"/>
    <w:rsid w:val="005A4531"/>
    <w:rsid w:val="005A4B85"/>
    <w:rsid w:val="005A4F80"/>
    <w:rsid w:val="005A4F9A"/>
    <w:rsid w:val="005A523F"/>
    <w:rsid w:val="005A531D"/>
    <w:rsid w:val="005A5572"/>
    <w:rsid w:val="005A590E"/>
    <w:rsid w:val="005A5DD5"/>
    <w:rsid w:val="005A67AF"/>
    <w:rsid w:val="005B0591"/>
    <w:rsid w:val="005B0C23"/>
    <w:rsid w:val="005B12AC"/>
    <w:rsid w:val="005B1330"/>
    <w:rsid w:val="005B18E5"/>
    <w:rsid w:val="005B29B9"/>
    <w:rsid w:val="005B3023"/>
    <w:rsid w:val="005B31C5"/>
    <w:rsid w:val="005B3388"/>
    <w:rsid w:val="005B343D"/>
    <w:rsid w:val="005B3692"/>
    <w:rsid w:val="005B37C2"/>
    <w:rsid w:val="005B380E"/>
    <w:rsid w:val="005B3EF3"/>
    <w:rsid w:val="005B4221"/>
    <w:rsid w:val="005B46AF"/>
    <w:rsid w:val="005B4904"/>
    <w:rsid w:val="005B5AB3"/>
    <w:rsid w:val="005B602D"/>
    <w:rsid w:val="005B6662"/>
    <w:rsid w:val="005B6CC3"/>
    <w:rsid w:val="005B6FCD"/>
    <w:rsid w:val="005B7077"/>
    <w:rsid w:val="005B7602"/>
    <w:rsid w:val="005C0002"/>
    <w:rsid w:val="005C0334"/>
    <w:rsid w:val="005C0A41"/>
    <w:rsid w:val="005C0BD8"/>
    <w:rsid w:val="005C0EB7"/>
    <w:rsid w:val="005C13B4"/>
    <w:rsid w:val="005C1D10"/>
    <w:rsid w:val="005C1D71"/>
    <w:rsid w:val="005C229B"/>
    <w:rsid w:val="005C2546"/>
    <w:rsid w:val="005C2FD7"/>
    <w:rsid w:val="005C312A"/>
    <w:rsid w:val="005C35CA"/>
    <w:rsid w:val="005C36DB"/>
    <w:rsid w:val="005C3AD3"/>
    <w:rsid w:val="005C41D0"/>
    <w:rsid w:val="005C4728"/>
    <w:rsid w:val="005C484D"/>
    <w:rsid w:val="005C48FB"/>
    <w:rsid w:val="005C4ABA"/>
    <w:rsid w:val="005C52DC"/>
    <w:rsid w:val="005C59CA"/>
    <w:rsid w:val="005C649A"/>
    <w:rsid w:val="005C6848"/>
    <w:rsid w:val="005C6B94"/>
    <w:rsid w:val="005C7495"/>
    <w:rsid w:val="005C767C"/>
    <w:rsid w:val="005C7E58"/>
    <w:rsid w:val="005D0483"/>
    <w:rsid w:val="005D09A1"/>
    <w:rsid w:val="005D0A48"/>
    <w:rsid w:val="005D0C4E"/>
    <w:rsid w:val="005D1222"/>
    <w:rsid w:val="005D17E8"/>
    <w:rsid w:val="005D1820"/>
    <w:rsid w:val="005D1AAB"/>
    <w:rsid w:val="005D2448"/>
    <w:rsid w:val="005D2E65"/>
    <w:rsid w:val="005D39E3"/>
    <w:rsid w:val="005D3CFA"/>
    <w:rsid w:val="005D3F0B"/>
    <w:rsid w:val="005D45E6"/>
    <w:rsid w:val="005D4735"/>
    <w:rsid w:val="005D4B07"/>
    <w:rsid w:val="005D4E69"/>
    <w:rsid w:val="005D50D6"/>
    <w:rsid w:val="005D52DF"/>
    <w:rsid w:val="005D590E"/>
    <w:rsid w:val="005D5DD1"/>
    <w:rsid w:val="005D6C8A"/>
    <w:rsid w:val="005D6E31"/>
    <w:rsid w:val="005D7DE7"/>
    <w:rsid w:val="005E06C2"/>
    <w:rsid w:val="005E1386"/>
    <w:rsid w:val="005E1E86"/>
    <w:rsid w:val="005E2FE8"/>
    <w:rsid w:val="005E3504"/>
    <w:rsid w:val="005E38F7"/>
    <w:rsid w:val="005E39FC"/>
    <w:rsid w:val="005E480F"/>
    <w:rsid w:val="005E4B1C"/>
    <w:rsid w:val="005E4EA4"/>
    <w:rsid w:val="005E517D"/>
    <w:rsid w:val="005E520F"/>
    <w:rsid w:val="005E5EE0"/>
    <w:rsid w:val="005E66C8"/>
    <w:rsid w:val="005E67F8"/>
    <w:rsid w:val="005E6B90"/>
    <w:rsid w:val="005E7126"/>
    <w:rsid w:val="005E7D8F"/>
    <w:rsid w:val="005F0109"/>
    <w:rsid w:val="005F0858"/>
    <w:rsid w:val="005F0B82"/>
    <w:rsid w:val="005F0EB9"/>
    <w:rsid w:val="005F22C7"/>
    <w:rsid w:val="005F318F"/>
    <w:rsid w:val="005F3849"/>
    <w:rsid w:val="005F391E"/>
    <w:rsid w:val="005F40AC"/>
    <w:rsid w:val="005F41DF"/>
    <w:rsid w:val="005F42DC"/>
    <w:rsid w:val="005F43E9"/>
    <w:rsid w:val="005F457E"/>
    <w:rsid w:val="005F45F7"/>
    <w:rsid w:val="005F62E2"/>
    <w:rsid w:val="005F6CC7"/>
    <w:rsid w:val="005F7165"/>
    <w:rsid w:val="005F7782"/>
    <w:rsid w:val="005F7CE9"/>
    <w:rsid w:val="00600746"/>
    <w:rsid w:val="00600B52"/>
    <w:rsid w:val="00600C5B"/>
    <w:rsid w:val="00601740"/>
    <w:rsid w:val="0060198C"/>
    <w:rsid w:val="00602F72"/>
    <w:rsid w:val="00603700"/>
    <w:rsid w:val="00603E24"/>
    <w:rsid w:val="00604258"/>
    <w:rsid w:val="0060452E"/>
    <w:rsid w:val="006045F7"/>
    <w:rsid w:val="00604DCA"/>
    <w:rsid w:val="0060500C"/>
    <w:rsid w:val="00605038"/>
    <w:rsid w:val="00605201"/>
    <w:rsid w:val="00605650"/>
    <w:rsid w:val="00605D05"/>
    <w:rsid w:val="00605D28"/>
    <w:rsid w:val="006062DA"/>
    <w:rsid w:val="006064A7"/>
    <w:rsid w:val="006065E1"/>
    <w:rsid w:val="0060675B"/>
    <w:rsid w:val="00606B0E"/>
    <w:rsid w:val="00606F61"/>
    <w:rsid w:val="00607141"/>
    <w:rsid w:val="006079F5"/>
    <w:rsid w:val="00607DCB"/>
    <w:rsid w:val="006112D6"/>
    <w:rsid w:val="00611429"/>
    <w:rsid w:val="00611904"/>
    <w:rsid w:val="00611DEE"/>
    <w:rsid w:val="0061210F"/>
    <w:rsid w:val="006127A4"/>
    <w:rsid w:val="006127C7"/>
    <w:rsid w:val="0061325D"/>
    <w:rsid w:val="00613279"/>
    <w:rsid w:val="006136C5"/>
    <w:rsid w:val="00614540"/>
    <w:rsid w:val="00614688"/>
    <w:rsid w:val="0061485B"/>
    <w:rsid w:val="00614B57"/>
    <w:rsid w:val="00615435"/>
    <w:rsid w:val="00615768"/>
    <w:rsid w:val="00615CAD"/>
    <w:rsid w:val="00615F4A"/>
    <w:rsid w:val="006163E7"/>
    <w:rsid w:val="006167C9"/>
    <w:rsid w:val="00616FA1"/>
    <w:rsid w:val="006173AF"/>
    <w:rsid w:val="00617B35"/>
    <w:rsid w:val="006201FD"/>
    <w:rsid w:val="00620503"/>
    <w:rsid w:val="006207BE"/>
    <w:rsid w:val="006208A5"/>
    <w:rsid w:val="00620973"/>
    <w:rsid w:val="00620A88"/>
    <w:rsid w:val="00621225"/>
    <w:rsid w:val="006216CC"/>
    <w:rsid w:val="006218FC"/>
    <w:rsid w:val="00621961"/>
    <w:rsid w:val="00622B46"/>
    <w:rsid w:val="00622DAF"/>
    <w:rsid w:val="006231FA"/>
    <w:rsid w:val="006232BF"/>
    <w:rsid w:val="0062426D"/>
    <w:rsid w:val="006245EF"/>
    <w:rsid w:val="00624606"/>
    <w:rsid w:val="00624C2C"/>
    <w:rsid w:val="006256B9"/>
    <w:rsid w:val="0062623C"/>
    <w:rsid w:val="00626704"/>
    <w:rsid w:val="0062696F"/>
    <w:rsid w:val="006272EC"/>
    <w:rsid w:val="006278EF"/>
    <w:rsid w:val="00627AB4"/>
    <w:rsid w:val="00627CE5"/>
    <w:rsid w:val="00630602"/>
    <w:rsid w:val="00630A57"/>
    <w:rsid w:val="00630CE5"/>
    <w:rsid w:val="006312CB"/>
    <w:rsid w:val="00631465"/>
    <w:rsid w:val="006316DD"/>
    <w:rsid w:val="0063184B"/>
    <w:rsid w:val="00631ECE"/>
    <w:rsid w:val="00632883"/>
    <w:rsid w:val="0063319F"/>
    <w:rsid w:val="00633B7F"/>
    <w:rsid w:val="00633C8D"/>
    <w:rsid w:val="00633FCF"/>
    <w:rsid w:val="00634448"/>
    <w:rsid w:val="00634BC4"/>
    <w:rsid w:val="00635886"/>
    <w:rsid w:val="00636471"/>
    <w:rsid w:val="0063655C"/>
    <w:rsid w:val="00636667"/>
    <w:rsid w:val="006368BB"/>
    <w:rsid w:val="006370EB"/>
    <w:rsid w:val="006375E0"/>
    <w:rsid w:val="00637BE2"/>
    <w:rsid w:val="006401A5"/>
    <w:rsid w:val="00640629"/>
    <w:rsid w:val="00641A33"/>
    <w:rsid w:val="00641B12"/>
    <w:rsid w:val="00641B77"/>
    <w:rsid w:val="0064246A"/>
    <w:rsid w:val="00642566"/>
    <w:rsid w:val="00642B71"/>
    <w:rsid w:val="00642E75"/>
    <w:rsid w:val="006436E8"/>
    <w:rsid w:val="006436EB"/>
    <w:rsid w:val="00643ABA"/>
    <w:rsid w:val="00644CEC"/>
    <w:rsid w:val="00644E6C"/>
    <w:rsid w:val="00645733"/>
    <w:rsid w:val="00645A6A"/>
    <w:rsid w:val="006460AE"/>
    <w:rsid w:val="00646643"/>
    <w:rsid w:val="006466E5"/>
    <w:rsid w:val="00647584"/>
    <w:rsid w:val="00647941"/>
    <w:rsid w:val="00647977"/>
    <w:rsid w:val="00647F38"/>
    <w:rsid w:val="006500C3"/>
    <w:rsid w:val="00650B0D"/>
    <w:rsid w:val="00650C38"/>
    <w:rsid w:val="00650D88"/>
    <w:rsid w:val="00651271"/>
    <w:rsid w:val="00651572"/>
    <w:rsid w:val="00651611"/>
    <w:rsid w:val="00651A96"/>
    <w:rsid w:val="006520EB"/>
    <w:rsid w:val="00652378"/>
    <w:rsid w:val="006527E8"/>
    <w:rsid w:val="00652887"/>
    <w:rsid w:val="00652E68"/>
    <w:rsid w:val="006530FA"/>
    <w:rsid w:val="00654471"/>
    <w:rsid w:val="0065486F"/>
    <w:rsid w:val="00654CEB"/>
    <w:rsid w:val="00655DEF"/>
    <w:rsid w:val="00656326"/>
    <w:rsid w:val="00657D21"/>
    <w:rsid w:val="00657E9D"/>
    <w:rsid w:val="00657F0F"/>
    <w:rsid w:val="00661A50"/>
    <w:rsid w:val="00661D12"/>
    <w:rsid w:val="00661E2E"/>
    <w:rsid w:val="006623D8"/>
    <w:rsid w:val="00662468"/>
    <w:rsid w:val="00662915"/>
    <w:rsid w:val="00662BCE"/>
    <w:rsid w:val="00662F7A"/>
    <w:rsid w:val="006632F0"/>
    <w:rsid w:val="006633D1"/>
    <w:rsid w:val="0066340B"/>
    <w:rsid w:val="006637B8"/>
    <w:rsid w:val="006639B4"/>
    <w:rsid w:val="00663AEA"/>
    <w:rsid w:val="00663C93"/>
    <w:rsid w:val="0066475E"/>
    <w:rsid w:val="006647D5"/>
    <w:rsid w:val="00664EEB"/>
    <w:rsid w:val="00665C59"/>
    <w:rsid w:val="00665EF8"/>
    <w:rsid w:val="00666325"/>
    <w:rsid w:val="00666875"/>
    <w:rsid w:val="00667472"/>
    <w:rsid w:val="00667489"/>
    <w:rsid w:val="006674B4"/>
    <w:rsid w:val="0066751D"/>
    <w:rsid w:val="0066769C"/>
    <w:rsid w:val="00667BF0"/>
    <w:rsid w:val="00670176"/>
    <w:rsid w:val="006706F8"/>
    <w:rsid w:val="00670A14"/>
    <w:rsid w:val="00670E1A"/>
    <w:rsid w:val="0067102C"/>
    <w:rsid w:val="0067134C"/>
    <w:rsid w:val="0067198E"/>
    <w:rsid w:val="00671D07"/>
    <w:rsid w:val="00671F54"/>
    <w:rsid w:val="006726B5"/>
    <w:rsid w:val="006729F9"/>
    <w:rsid w:val="00672CE5"/>
    <w:rsid w:val="006737EE"/>
    <w:rsid w:val="00674C92"/>
    <w:rsid w:val="006754A1"/>
    <w:rsid w:val="006757B8"/>
    <w:rsid w:val="00675C4A"/>
    <w:rsid w:val="00675DA3"/>
    <w:rsid w:val="0067623E"/>
    <w:rsid w:val="006762EE"/>
    <w:rsid w:val="00676AB1"/>
    <w:rsid w:val="006777E5"/>
    <w:rsid w:val="00680A17"/>
    <w:rsid w:val="0068111B"/>
    <w:rsid w:val="0068115E"/>
    <w:rsid w:val="00681264"/>
    <w:rsid w:val="0068127F"/>
    <w:rsid w:val="006815E2"/>
    <w:rsid w:val="00681818"/>
    <w:rsid w:val="00681FF6"/>
    <w:rsid w:val="0068240C"/>
    <w:rsid w:val="00682485"/>
    <w:rsid w:val="0068248F"/>
    <w:rsid w:val="00682600"/>
    <w:rsid w:val="00682618"/>
    <w:rsid w:val="00683032"/>
    <w:rsid w:val="006833B4"/>
    <w:rsid w:val="0068461E"/>
    <w:rsid w:val="00684C4C"/>
    <w:rsid w:val="00684D02"/>
    <w:rsid w:val="00684DA1"/>
    <w:rsid w:val="00684E3A"/>
    <w:rsid w:val="00685AD8"/>
    <w:rsid w:val="0068606E"/>
    <w:rsid w:val="006862F4"/>
    <w:rsid w:val="00686505"/>
    <w:rsid w:val="006865A7"/>
    <w:rsid w:val="00686736"/>
    <w:rsid w:val="006900C1"/>
    <w:rsid w:val="006902ED"/>
    <w:rsid w:val="006909AD"/>
    <w:rsid w:val="00690AEC"/>
    <w:rsid w:val="00690BB3"/>
    <w:rsid w:val="00690BEB"/>
    <w:rsid w:val="00690DAE"/>
    <w:rsid w:val="00690E84"/>
    <w:rsid w:val="0069153C"/>
    <w:rsid w:val="00691DBF"/>
    <w:rsid w:val="006922CC"/>
    <w:rsid w:val="00693246"/>
    <w:rsid w:val="00693363"/>
    <w:rsid w:val="006933D5"/>
    <w:rsid w:val="006937F5"/>
    <w:rsid w:val="00693F2F"/>
    <w:rsid w:val="00693FCD"/>
    <w:rsid w:val="0069403A"/>
    <w:rsid w:val="006945CA"/>
    <w:rsid w:val="00695BBA"/>
    <w:rsid w:val="00695C52"/>
    <w:rsid w:val="0069685F"/>
    <w:rsid w:val="0069693F"/>
    <w:rsid w:val="006973DC"/>
    <w:rsid w:val="0069740F"/>
    <w:rsid w:val="0069747B"/>
    <w:rsid w:val="006A0309"/>
    <w:rsid w:val="006A1184"/>
    <w:rsid w:val="006A172C"/>
    <w:rsid w:val="006A1FB1"/>
    <w:rsid w:val="006A2C88"/>
    <w:rsid w:val="006A2E13"/>
    <w:rsid w:val="006A2E76"/>
    <w:rsid w:val="006A3017"/>
    <w:rsid w:val="006A3091"/>
    <w:rsid w:val="006A35AF"/>
    <w:rsid w:val="006A36CF"/>
    <w:rsid w:val="006A3813"/>
    <w:rsid w:val="006A3849"/>
    <w:rsid w:val="006A3C5B"/>
    <w:rsid w:val="006A3D17"/>
    <w:rsid w:val="006A3FEC"/>
    <w:rsid w:val="006A4015"/>
    <w:rsid w:val="006A5017"/>
    <w:rsid w:val="006A5DE9"/>
    <w:rsid w:val="006A60A1"/>
    <w:rsid w:val="006A754B"/>
    <w:rsid w:val="006A7A2D"/>
    <w:rsid w:val="006A7A5D"/>
    <w:rsid w:val="006B00D4"/>
    <w:rsid w:val="006B0600"/>
    <w:rsid w:val="006B0C0C"/>
    <w:rsid w:val="006B0D1D"/>
    <w:rsid w:val="006B19BF"/>
    <w:rsid w:val="006B23C0"/>
    <w:rsid w:val="006B35DF"/>
    <w:rsid w:val="006B3DA6"/>
    <w:rsid w:val="006B465C"/>
    <w:rsid w:val="006B4B55"/>
    <w:rsid w:val="006B4D21"/>
    <w:rsid w:val="006B561C"/>
    <w:rsid w:val="006B56E0"/>
    <w:rsid w:val="006B5943"/>
    <w:rsid w:val="006B5F09"/>
    <w:rsid w:val="006B6373"/>
    <w:rsid w:val="006B66C0"/>
    <w:rsid w:val="006B6BE8"/>
    <w:rsid w:val="006B7D39"/>
    <w:rsid w:val="006C00B4"/>
    <w:rsid w:val="006C00C2"/>
    <w:rsid w:val="006C0530"/>
    <w:rsid w:val="006C0C79"/>
    <w:rsid w:val="006C14E1"/>
    <w:rsid w:val="006C182C"/>
    <w:rsid w:val="006C1D73"/>
    <w:rsid w:val="006C2891"/>
    <w:rsid w:val="006C28A3"/>
    <w:rsid w:val="006C2A60"/>
    <w:rsid w:val="006C384B"/>
    <w:rsid w:val="006C3940"/>
    <w:rsid w:val="006C3CB1"/>
    <w:rsid w:val="006C3F94"/>
    <w:rsid w:val="006C408C"/>
    <w:rsid w:val="006C44B9"/>
    <w:rsid w:val="006C51ED"/>
    <w:rsid w:val="006C5344"/>
    <w:rsid w:val="006C56BB"/>
    <w:rsid w:val="006C5772"/>
    <w:rsid w:val="006C61ED"/>
    <w:rsid w:val="006C67AB"/>
    <w:rsid w:val="006C6E87"/>
    <w:rsid w:val="006D0189"/>
    <w:rsid w:val="006D108D"/>
    <w:rsid w:val="006D18A5"/>
    <w:rsid w:val="006D2442"/>
    <w:rsid w:val="006D2616"/>
    <w:rsid w:val="006D2AC5"/>
    <w:rsid w:val="006D3297"/>
    <w:rsid w:val="006D335C"/>
    <w:rsid w:val="006D38F3"/>
    <w:rsid w:val="006D3DEF"/>
    <w:rsid w:val="006D4293"/>
    <w:rsid w:val="006D45ED"/>
    <w:rsid w:val="006D471A"/>
    <w:rsid w:val="006D4939"/>
    <w:rsid w:val="006D564A"/>
    <w:rsid w:val="006D6B47"/>
    <w:rsid w:val="006D6F31"/>
    <w:rsid w:val="006D7D67"/>
    <w:rsid w:val="006E04BD"/>
    <w:rsid w:val="006E0BB2"/>
    <w:rsid w:val="006E1218"/>
    <w:rsid w:val="006E13D0"/>
    <w:rsid w:val="006E1829"/>
    <w:rsid w:val="006E19C9"/>
    <w:rsid w:val="006E2528"/>
    <w:rsid w:val="006E2553"/>
    <w:rsid w:val="006E2D54"/>
    <w:rsid w:val="006E3593"/>
    <w:rsid w:val="006E3C53"/>
    <w:rsid w:val="006E3CAE"/>
    <w:rsid w:val="006E3F4E"/>
    <w:rsid w:val="006E49E3"/>
    <w:rsid w:val="006E4CDA"/>
    <w:rsid w:val="006E5180"/>
    <w:rsid w:val="006E52C1"/>
    <w:rsid w:val="006E52E0"/>
    <w:rsid w:val="006E633C"/>
    <w:rsid w:val="006F0A17"/>
    <w:rsid w:val="006F123F"/>
    <w:rsid w:val="006F22E1"/>
    <w:rsid w:val="006F45A5"/>
    <w:rsid w:val="006F4F1B"/>
    <w:rsid w:val="006F5B1D"/>
    <w:rsid w:val="006F5D6F"/>
    <w:rsid w:val="006F6A9A"/>
    <w:rsid w:val="006F70BF"/>
    <w:rsid w:val="006F7288"/>
    <w:rsid w:val="006F7AA5"/>
    <w:rsid w:val="006F7EEE"/>
    <w:rsid w:val="0070039A"/>
    <w:rsid w:val="00700873"/>
    <w:rsid w:val="00700E13"/>
    <w:rsid w:val="007010A2"/>
    <w:rsid w:val="007011A4"/>
    <w:rsid w:val="007011D5"/>
    <w:rsid w:val="00701477"/>
    <w:rsid w:val="007015BD"/>
    <w:rsid w:val="00701705"/>
    <w:rsid w:val="0070190E"/>
    <w:rsid w:val="00701A85"/>
    <w:rsid w:val="00702BBF"/>
    <w:rsid w:val="0070320E"/>
    <w:rsid w:val="0070328B"/>
    <w:rsid w:val="007033AB"/>
    <w:rsid w:val="00703842"/>
    <w:rsid w:val="007038F9"/>
    <w:rsid w:val="00703D2D"/>
    <w:rsid w:val="0070401F"/>
    <w:rsid w:val="0070555E"/>
    <w:rsid w:val="0070579B"/>
    <w:rsid w:val="00705953"/>
    <w:rsid w:val="00706FD4"/>
    <w:rsid w:val="00707506"/>
    <w:rsid w:val="007075DA"/>
    <w:rsid w:val="007101DF"/>
    <w:rsid w:val="007108B2"/>
    <w:rsid w:val="00710F5F"/>
    <w:rsid w:val="00712877"/>
    <w:rsid w:val="00715C26"/>
    <w:rsid w:val="0071600C"/>
    <w:rsid w:val="007161A1"/>
    <w:rsid w:val="00716276"/>
    <w:rsid w:val="00716558"/>
    <w:rsid w:val="00716B38"/>
    <w:rsid w:val="0072071E"/>
    <w:rsid w:val="00722392"/>
    <w:rsid w:val="007226FC"/>
    <w:rsid w:val="00722921"/>
    <w:rsid w:val="007237E5"/>
    <w:rsid w:val="00723920"/>
    <w:rsid w:val="00723E84"/>
    <w:rsid w:val="007249E3"/>
    <w:rsid w:val="00724BE9"/>
    <w:rsid w:val="00725062"/>
    <w:rsid w:val="0072508F"/>
    <w:rsid w:val="00725BC7"/>
    <w:rsid w:val="00725EB7"/>
    <w:rsid w:val="007263B7"/>
    <w:rsid w:val="0072708A"/>
    <w:rsid w:val="0072744D"/>
    <w:rsid w:val="0072768F"/>
    <w:rsid w:val="007278DF"/>
    <w:rsid w:val="00727ABA"/>
    <w:rsid w:val="00727E7C"/>
    <w:rsid w:val="007307F1"/>
    <w:rsid w:val="00730948"/>
    <w:rsid w:val="007315E8"/>
    <w:rsid w:val="00731A94"/>
    <w:rsid w:val="0073287F"/>
    <w:rsid w:val="00732C08"/>
    <w:rsid w:val="00732E30"/>
    <w:rsid w:val="0073308D"/>
    <w:rsid w:val="007339EB"/>
    <w:rsid w:val="00733A4B"/>
    <w:rsid w:val="00733C7C"/>
    <w:rsid w:val="007345A7"/>
    <w:rsid w:val="00734B4D"/>
    <w:rsid w:val="0073517E"/>
    <w:rsid w:val="00735CB6"/>
    <w:rsid w:val="00735D80"/>
    <w:rsid w:val="00735DB7"/>
    <w:rsid w:val="00736ACC"/>
    <w:rsid w:val="00736BD8"/>
    <w:rsid w:val="00737AE8"/>
    <w:rsid w:val="0074059F"/>
    <w:rsid w:val="00740676"/>
    <w:rsid w:val="00740795"/>
    <w:rsid w:val="007407EF"/>
    <w:rsid w:val="00740C47"/>
    <w:rsid w:val="00740E92"/>
    <w:rsid w:val="0074113B"/>
    <w:rsid w:val="0074253F"/>
    <w:rsid w:val="007433F4"/>
    <w:rsid w:val="0074343B"/>
    <w:rsid w:val="00744055"/>
    <w:rsid w:val="0074457F"/>
    <w:rsid w:val="007452D1"/>
    <w:rsid w:val="00745C0A"/>
    <w:rsid w:val="007460D3"/>
    <w:rsid w:val="007462C7"/>
    <w:rsid w:val="007468F6"/>
    <w:rsid w:val="00746AF4"/>
    <w:rsid w:val="0074730D"/>
    <w:rsid w:val="007478EC"/>
    <w:rsid w:val="00747C03"/>
    <w:rsid w:val="0075024C"/>
    <w:rsid w:val="0075069B"/>
    <w:rsid w:val="00750C6B"/>
    <w:rsid w:val="00750D39"/>
    <w:rsid w:val="0075118A"/>
    <w:rsid w:val="007516BD"/>
    <w:rsid w:val="00751F93"/>
    <w:rsid w:val="00752344"/>
    <w:rsid w:val="00752ABD"/>
    <w:rsid w:val="00752EBB"/>
    <w:rsid w:val="007536F2"/>
    <w:rsid w:val="0075374E"/>
    <w:rsid w:val="00753B45"/>
    <w:rsid w:val="00754297"/>
    <w:rsid w:val="007548D4"/>
    <w:rsid w:val="00754A0D"/>
    <w:rsid w:val="007559DA"/>
    <w:rsid w:val="007567EE"/>
    <w:rsid w:val="007567F0"/>
    <w:rsid w:val="00756C3C"/>
    <w:rsid w:val="0075758F"/>
    <w:rsid w:val="00757C3D"/>
    <w:rsid w:val="00760334"/>
    <w:rsid w:val="00761596"/>
    <w:rsid w:val="00761BB9"/>
    <w:rsid w:val="00761FCA"/>
    <w:rsid w:val="0076321F"/>
    <w:rsid w:val="007635D8"/>
    <w:rsid w:val="00763697"/>
    <w:rsid w:val="00763986"/>
    <w:rsid w:val="00763C41"/>
    <w:rsid w:val="00764224"/>
    <w:rsid w:val="00764910"/>
    <w:rsid w:val="00764AE9"/>
    <w:rsid w:val="00764C38"/>
    <w:rsid w:val="00764DB4"/>
    <w:rsid w:val="00765089"/>
    <w:rsid w:val="00765126"/>
    <w:rsid w:val="00765DD9"/>
    <w:rsid w:val="00766178"/>
    <w:rsid w:val="00766AD5"/>
    <w:rsid w:val="0076758B"/>
    <w:rsid w:val="00770302"/>
    <w:rsid w:val="0077039C"/>
    <w:rsid w:val="0077045D"/>
    <w:rsid w:val="00770700"/>
    <w:rsid w:val="00770ECA"/>
    <w:rsid w:val="007715C7"/>
    <w:rsid w:val="00771C05"/>
    <w:rsid w:val="007721EC"/>
    <w:rsid w:val="007722D5"/>
    <w:rsid w:val="0077258A"/>
    <w:rsid w:val="00772A2E"/>
    <w:rsid w:val="00773169"/>
    <w:rsid w:val="00773310"/>
    <w:rsid w:val="00773A4E"/>
    <w:rsid w:val="00774077"/>
    <w:rsid w:val="007743B7"/>
    <w:rsid w:val="00774626"/>
    <w:rsid w:val="00774A60"/>
    <w:rsid w:val="00774AE8"/>
    <w:rsid w:val="00774CE5"/>
    <w:rsid w:val="007751AC"/>
    <w:rsid w:val="00775E11"/>
    <w:rsid w:val="0077609B"/>
    <w:rsid w:val="007761F4"/>
    <w:rsid w:val="0077626C"/>
    <w:rsid w:val="0077696C"/>
    <w:rsid w:val="00777192"/>
    <w:rsid w:val="0077720C"/>
    <w:rsid w:val="00777675"/>
    <w:rsid w:val="00777B9D"/>
    <w:rsid w:val="00777F81"/>
    <w:rsid w:val="0078154E"/>
    <w:rsid w:val="00781629"/>
    <w:rsid w:val="00781FD6"/>
    <w:rsid w:val="00782139"/>
    <w:rsid w:val="007826C5"/>
    <w:rsid w:val="00782733"/>
    <w:rsid w:val="0078298F"/>
    <w:rsid w:val="00782F37"/>
    <w:rsid w:val="00782F55"/>
    <w:rsid w:val="0078352D"/>
    <w:rsid w:val="007839A9"/>
    <w:rsid w:val="007844BE"/>
    <w:rsid w:val="00784BFB"/>
    <w:rsid w:val="00785844"/>
    <w:rsid w:val="00785FD3"/>
    <w:rsid w:val="00785FEC"/>
    <w:rsid w:val="0078645E"/>
    <w:rsid w:val="00786482"/>
    <w:rsid w:val="00786932"/>
    <w:rsid w:val="00787872"/>
    <w:rsid w:val="00787A4A"/>
    <w:rsid w:val="0079017E"/>
    <w:rsid w:val="00791917"/>
    <w:rsid w:val="00791AA5"/>
    <w:rsid w:val="0079258C"/>
    <w:rsid w:val="0079286A"/>
    <w:rsid w:val="00792988"/>
    <w:rsid w:val="00792B81"/>
    <w:rsid w:val="007933AD"/>
    <w:rsid w:val="0079395C"/>
    <w:rsid w:val="0079396A"/>
    <w:rsid w:val="007941CB"/>
    <w:rsid w:val="00794BE7"/>
    <w:rsid w:val="00794E17"/>
    <w:rsid w:val="00794F21"/>
    <w:rsid w:val="007952F4"/>
    <w:rsid w:val="0079538E"/>
    <w:rsid w:val="0079551A"/>
    <w:rsid w:val="007955DA"/>
    <w:rsid w:val="00795C2B"/>
    <w:rsid w:val="00796013"/>
    <w:rsid w:val="0079605D"/>
    <w:rsid w:val="00796316"/>
    <w:rsid w:val="007963D5"/>
    <w:rsid w:val="0079672F"/>
    <w:rsid w:val="007969AF"/>
    <w:rsid w:val="00796D8F"/>
    <w:rsid w:val="00797A4C"/>
    <w:rsid w:val="00797AA4"/>
    <w:rsid w:val="00797B78"/>
    <w:rsid w:val="00797B8E"/>
    <w:rsid w:val="007A0439"/>
    <w:rsid w:val="007A08CD"/>
    <w:rsid w:val="007A0CE9"/>
    <w:rsid w:val="007A0FDC"/>
    <w:rsid w:val="007A1AB0"/>
    <w:rsid w:val="007A29BE"/>
    <w:rsid w:val="007A300C"/>
    <w:rsid w:val="007A3697"/>
    <w:rsid w:val="007A3D21"/>
    <w:rsid w:val="007A414E"/>
    <w:rsid w:val="007A5090"/>
    <w:rsid w:val="007A585B"/>
    <w:rsid w:val="007A5EC3"/>
    <w:rsid w:val="007A69D1"/>
    <w:rsid w:val="007A6CE0"/>
    <w:rsid w:val="007A71D4"/>
    <w:rsid w:val="007A7218"/>
    <w:rsid w:val="007A7280"/>
    <w:rsid w:val="007A73AF"/>
    <w:rsid w:val="007A751C"/>
    <w:rsid w:val="007A756F"/>
    <w:rsid w:val="007A76D8"/>
    <w:rsid w:val="007A7872"/>
    <w:rsid w:val="007A7EEC"/>
    <w:rsid w:val="007B049E"/>
    <w:rsid w:val="007B0EC1"/>
    <w:rsid w:val="007B110C"/>
    <w:rsid w:val="007B1436"/>
    <w:rsid w:val="007B16B3"/>
    <w:rsid w:val="007B17BF"/>
    <w:rsid w:val="007B1A60"/>
    <w:rsid w:val="007B1A6F"/>
    <w:rsid w:val="007B2174"/>
    <w:rsid w:val="007B335F"/>
    <w:rsid w:val="007B33A3"/>
    <w:rsid w:val="007B375C"/>
    <w:rsid w:val="007B3A40"/>
    <w:rsid w:val="007B406A"/>
    <w:rsid w:val="007B4B26"/>
    <w:rsid w:val="007B4CA0"/>
    <w:rsid w:val="007B59C2"/>
    <w:rsid w:val="007B5E11"/>
    <w:rsid w:val="007B5F88"/>
    <w:rsid w:val="007B5F9C"/>
    <w:rsid w:val="007B70C2"/>
    <w:rsid w:val="007B71BA"/>
    <w:rsid w:val="007C00FF"/>
    <w:rsid w:val="007C112E"/>
    <w:rsid w:val="007C174C"/>
    <w:rsid w:val="007C1BED"/>
    <w:rsid w:val="007C1C61"/>
    <w:rsid w:val="007C1E1A"/>
    <w:rsid w:val="007C272A"/>
    <w:rsid w:val="007C3A7C"/>
    <w:rsid w:val="007C3C1F"/>
    <w:rsid w:val="007C53C8"/>
    <w:rsid w:val="007C5562"/>
    <w:rsid w:val="007C5956"/>
    <w:rsid w:val="007C63DD"/>
    <w:rsid w:val="007C642F"/>
    <w:rsid w:val="007C67EF"/>
    <w:rsid w:val="007C6A24"/>
    <w:rsid w:val="007C6C4C"/>
    <w:rsid w:val="007C7B8A"/>
    <w:rsid w:val="007D1073"/>
    <w:rsid w:val="007D1D43"/>
    <w:rsid w:val="007D1E1E"/>
    <w:rsid w:val="007D2274"/>
    <w:rsid w:val="007D295C"/>
    <w:rsid w:val="007D326C"/>
    <w:rsid w:val="007D3739"/>
    <w:rsid w:val="007D3D39"/>
    <w:rsid w:val="007D469E"/>
    <w:rsid w:val="007D47CE"/>
    <w:rsid w:val="007D4BAE"/>
    <w:rsid w:val="007D4E1D"/>
    <w:rsid w:val="007D4E96"/>
    <w:rsid w:val="007D5ABB"/>
    <w:rsid w:val="007D61A2"/>
    <w:rsid w:val="007D63AB"/>
    <w:rsid w:val="007D6B5F"/>
    <w:rsid w:val="007D6D90"/>
    <w:rsid w:val="007D745A"/>
    <w:rsid w:val="007D746F"/>
    <w:rsid w:val="007D7890"/>
    <w:rsid w:val="007D7A01"/>
    <w:rsid w:val="007D7C24"/>
    <w:rsid w:val="007E0189"/>
    <w:rsid w:val="007E036D"/>
    <w:rsid w:val="007E03FC"/>
    <w:rsid w:val="007E0919"/>
    <w:rsid w:val="007E0B33"/>
    <w:rsid w:val="007E0CCF"/>
    <w:rsid w:val="007E13CC"/>
    <w:rsid w:val="007E1679"/>
    <w:rsid w:val="007E16D0"/>
    <w:rsid w:val="007E21ED"/>
    <w:rsid w:val="007E27EE"/>
    <w:rsid w:val="007E299F"/>
    <w:rsid w:val="007E3F7F"/>
    <w:rsid w:val="007E41AF"/>
    <w:rsid w:val="007E42E1"/>
    <w:rsid w:val="007E43ED"/>
    <w:rsid w:val="007E45E2"/>
    <w:rsid w:val="007E47F6"/>
    <w:rsid w:val="007E524B"/>
    <w:rsid w:val="007E5B4A"/>
    <w:rsid w:val="007E60DD"/>
    <w:rsid w:val="007E6442"/>
    <w:rsid w:val="007E6A85"/>
    <w:rsid w:val="007E72A8"/>
    <w:rsid w:val="007E76D1"/>
    <w:rsid w:val="007E7D64"/>
    <w:rsid w:val="007F149B"/>
    <w:rsid w:val="007F1D05"/>
    <w:rsid w:val="007F218A"/>
    <w:rsid w:val="007F253D"/>
    <w:rsid w:val="007F25C4"/>
    <w:rsid w:val="007F3FC8"/>
    <w:rsid w:val="007F4687"/>
    <w:rsid w:val="007F4969"/>
    <w:rsid w:val="007F4D77"/>
    <w:rsid w:val="007F537F"/>
    <w:rsid w:val="007F5F76"/>
    <w:rsid w:val="007F5FA8"/>
    <w:rsid w:val="007F6118"/>
    <w:rsid w:val="007F623D"/>
    <w:rsid w:val="007F6EC7"/>
    <w:rsid w:val="007F725D"/>
    <w:rsid w:val="007F7C03"/>
    <w:rsid w:val="00800476"/>
    <w:rsid w:val="008004E5"/>
    <w:rsid w:val="008007E5"/>
    <w:rsid w:val="0080164D"/>
    <w:rsid w:val="00801E68"/>
    <w:rsid w:val="00802944"/>
    <w:rsid w:val="00803AD9"/>
    <w:rsid w:val="00803F1E"/>
    <w:rsid w:val="008054E6"/>
    <w:rsid w:val="008056E2"/>
    <w:rsid w:val="00806384"/>
    <w:rsid w:val="008069A5"/>
    <w:rsid w:val="00806D47"/>
    <w:rsid w:val="00807690"/>
    <w:rsid w:val="00807CFB"/>
    <w:rsid w:val="00807DCC"/>
    <w:rsid w:val="00807E23"/>
    <w:rsid w:val="008105D9"/>
    <w:rsid w:val="00810620"/>
    <w:rsid w:val="00810720"/>
    <w:rsid w:val="0081091C"/>
    <w:rsid w:val="00810E51"/>
    <w:rsid w:val="0081170E"/>
    <w:rsid w:val="008121A5"/>
    <w:rsid w:val="0081299D"/>
    <w:rsid w:val="008129BF"/>
    <w:rsid w:val="00812B14"/>
    <w:rsid w:val="00812BAC"/>
    <w:rsid w:val="00812C5D"/>
    <w:rsid w:val="00813109"/>
    <w:rsid w:val="00813857"/>
    <w:rsid w:val="0081412F"/>
    <w:rsid w:val="00814140"/>
    <w:rsid w:val="008142BD"/>
    <w:rsid w:val="0081473B"/>
    <w:rsid w:val="00814B80"/>
    <w:rsid w:val="00814CF5"/>
    <w:rsid w:val="00815217"/>
    <w:rsid w:val="00815E55"/>
    <w:rsid w:val="00817A17"/>
    <w:rsid w:val="008202BE"/>
    <w:rsid w:val="0082045F"/>
    <w:rsid w:val="00820B1E"/>
    <w:rsid w:val="00820FA6"/>
    <w:rsid w:val="008217B8"/>
    <w:rsid w:val="00821AE7"/>
    <w:rsid w:val="00821C70"/>
    <w:rsid w:val="00821D98"/>
    <w:rsid w:val="00821E32"/>
    <w:rsid w:val="008220D9"/>
    <w:rsid w:val="008221AA"/>
    <w:rsid w:val="008225F3"/>
    <w:rsid w:val="00822DF0"/>
    <w:rsid w:val="00822F40"/>
    <w:rsid w:val="00823E83"/>
    <w:rsid w:val="00823EAA"/>
    <w:rsid w:val="00824095"/>
    <w:rsid w:val="00824F6F"/>
    <w:rsid w:val="0082535D"/>
    <w:rsid w:val="008259E4"/>
    <w:rsid w:val="0082697A"/>
    <w:rsid w:val="00826D7D"/>
    <w:rsid w:val="00827512"/>
    <w:rsid w:val="008276D8"/>
    <w:rsid w:val="00827B36"/>
    <w:rsid w:val="00827E4D"/>
    <w:rsid w:val="00827E7B"/>
    <w:rsid w:val="00833349"/>
    <w:rsid w:val="00834175"/>
    <w:rsid w:val="00834289"/>
    <w:rsid w:val="00834754"/>
    <w:rsid w:val="00835AA0"/>
    <w:rsid w:val="00835B5F"/>
    <w:rsid w:val="00836082"/>
    <w:rsid w:val="008364AB"/>
    <w:rsid w:val="00836AE0"/>
    <w:rsid w:val="00836E27"/>
    <w:rsid w:val="00840169"/>
    <w:rsid w:val="00841317"/>
    <w:rsid w:val="008417FF"/>
    <w:rsid w:val="00841AB9"/>
    <w:rsid w:val="00841E21"/>
    <w:rsid w:val="00842053"/>
    <w:rsid w:val="0084215B"/>
    <w:rsid w:val="008424D4"/>
    <w:rsid w:val="008427FB"/>
    <w:rsid w:val="00843352"/>
    <w:rsid w:val="0084361C"/>
    <w:rsid w:val="008437AE"/>
    <w:rsid w:val="00843A98"/>
    <w:rsid w:val="008442B1"/>
    <w:rsid w:val="00844646"/>
    <w:rsid w:val="00845350"/>
    <w:rsid w:val="008459AD"/>
    <w:rsid w:val="0084638A"/>
    <w:rsid w:val="0084698C"/>
    <w:rsid w:val="008474FF"/>
    <w:rsid w:val="00850607"/>
    <w:rsid w:val="008507B4"/>
    <w:rsid w:val="00850F77"/>
    <w:rsid w:val="008510F5"/>
    <w:rsid w:val="00851339"/>
    <w:rsid w:val="008524D3"/>
    <w:rsid w:val="00852A91"/>
    <w:rsid w:val="00852D0F"/>
    <w:rsid w:val="00852E9E"/>
    <w:rsid w:val="00853ED2"/>
    <w:rsid w:val="00854AB7"/>
    <w:rsid w:val="0085519C"/>
    <w:rsid w:val="008558B6"/>
    <w:rsid w:val="00855B07"/>
    <w:rsid w:val="00855CDA"/>
    <w:rsid w:val="00856061"/>
    <w:rsid w:val="008565C3"/>
    <w:rsid w:val="00856765"/>
    <w:rsid w:val="00856D31"/>
    <w:rsid w:val="008574E5"/>
    <w:rsid w:val="008577D9"/>
    <w:rsid w:val="0085793D"/>
    <w:rsid w:val="00861E6E"/>
    <w:rsid w:val="008631FD"/>
    <w:rsid w:val="0086384A"/>
    <w:rsid w:val="00863C32"/>
    <w:rsid w:val="008642BB"/>
    <w:rsid w:val="00864FD2"/>
    <w:rsid w:val="0086517E"/>
    <w:rsid w:val="00865A30"/>
    <w:rsid w:val="00865A35"/>
    <w:rsid w:val="00866067"/>
    <w:rsid w:val="0086624C"/>
    <w:rsid w:val="008666AD"/>
    <w:rsid w:val="008670DE"/>
    <w:rsid w:val="008670F2"/>
    <w:rsid w:val="0086720B"/>
    <w:rsid w:val="008677D4"/>
    <w:rsid w:val="00867829"/>
    <w:rsid w:val="008705EA"/>
    <w:rsid w:val="0087099D"/>
    <w:rsid w:val="00870F5F"/>
    <w:rsid w:val="00871136"/>
    <w:rsid w:val="008719F9"/>
    <w:rsid w:val="00872B1D"/>
    <w:rsid w:val="00872E94"/>
    <w:rsid w:val="008731EB"/>
    <w:rsid w:val="00874011"/>
    <w:rsid w:val="00874525"/>
    <w:rsid w:val="0087455F"/>
    <w:rsid w:val="00875338"/>
    <w:rsid w:val="00875E16"/>
    <w:rsid w:val="00875E32"/>
    <w:rsid w:val="008766CB"/>
    <w:rsid w:val="00876B61"/>
    <w:rsid w:val="0087741D"/>
    <w:rsid w:val="00877424"/>
    <w:rsid w:val="0087780E"/>
    <w:rsid w:val="00877C66"/>
    <w:rsid w:val="00880166"/>
    <w:rsid w:val="008803CD"/>
    <w:rsid w:val="0088043B"/>
    <w:rsid w:val="0088051B"/>
    <w:rsid w:val="00880810"/>
    <w:rsid w:val="0088093E"/>
    <w:rsid w:val="00880944"/>
    <w:rsid w:val="00880AF4"/>
    <w:rsid w:val="00880F38"/>
    <w:rsid w:val="0088147E"/>
    <w:rsid w:val="00881844"/>
    <w:rsid w:val="00881A78"/>
    <w:rsid w:val="00882454"/>
    <w:rsid w:val="008829FC"/>
    <w:rsid w:val="00882BFD"/>
    <w:rsid w:val="008830F8"/>
    <w:rsid w:val="00883926"/>
    <w:rsid w:val="00883B4C"/>
    <w:rsid w:val="00883E93"/>
    <w:rsid w:val="008840A1"/>
    <w:rsid w:val="00884913"/>
    <w:rsid w:val="00884A68"/>
    <w:rsid w:val="00885459"/>
    <w:rsid w:val="00885754"/>
    <w:rsid w:val="00885B01"/>
    <w:rsid w:val="00885DBC"/>
    <w:rsid w:val="008862A0"/>
    <w:rsid w:val="008862ED"/>
    <w:rsid w:val="008864A7"/>
    <w:rsid w:val="00886F95"/>
    <w:rsid w:val="0088735B"/>
    <w:rsid w:val="00887F9D"/>
    <w:rsid w:val="0089004F"/>
    <w:rsid w:val="0089008F"/>
    <w:rsid w:val="0089045B"/>
    <w:rsid w:val="0089075E"/>
    <w:rsid w:val="008907B0"/>
    <w:rsid w:val="008910CA"/>
    <w:rsid w:val="0089217B"/>
    <w:rsid w:val="008924F2"/>
    <w:rsid w:val="00892727"/>
    <w:rsid w:val="00892D7C"/>
    <w:rsid w:val="0089302B"/>
    <w:rsid w:val="0089304B"/>
    <w:rsid w:val="00893143"/>
    <w:rsid w:val="008937B9"/>
    <w:rsid w:val="00894010"/>
    <w:rsid w:val="00894146"/>
    <w:rsid w:val="0089432C"/>
    <w:rsid w:val="00894DB6"/>
    <w:rsid w:val="0089552A"/>
    <w:rsid w:val="0089627F"/>
    <w:rsid w:val="008964C7"/>
    <w:rsid w:val="00896992"/>
    <w:rsid w:val="00896B0A"/>
    <w:rsid w:val="00896B98"/>
    <w:rsid w:val="00897253"/>
    <w:rsid w:val="00897848"/>
    <w:rsid w:val="00897E10"/>
    <w:rsid w:val="008A0120"/>
    <w:rsid w:val="008A0251"/>
    <w:rsid w:val="008A05D9"/>
    <w:rsid w:val="008A07D1"/>
    <w:rsid w:val="008A07F4"/>
    <w:rsid w:val="008A092D"/>
    <w:rsid w:val="008A0DCB"/>
    <w:rsid w:val="008A11CE"/>
    <w:rsid w:val="008A1D39"/>
    <w:rsid w:val="008A2372"/>
    <w:rsid w:val="008A242E"/>
    <w:rsid w:val="008A2B7B"/>
    <w:rsid w:val="008A2F23"/>
    <w:rsid w:val="008A3A1B"/>
    <w:rsid w:val="008A3D11"/>
    <w:rsid w:val="008A4494"/>
    <w:rsid w:val="008A458B"/>
    <w:rsid w:val="008A45DC"/>
    <w:rsid w:val="008A5EF9"/>
    <w:rsid w:val="008A6493"/>
    <w:rsid w:val="008A65B0"/>
    <w:rsid w:val="008A6646"/>
    <w:rsid w:val="008A74F6"/>
    <w:rsid w:val="008B00B4"/>
    <w:rsid w:val="008B0EFA"/>
    <w:rsid w:val="008B113B"/>
    <w:rsid w:val="008B17B3"/>
    <w:rsid w:val="008B1D45"/>
    <w:rsid w:val="008B2082"/>
    <w:rsid w:val="008B2AD2"/>
    <w:rsid w:val="008B2C59"/>
    <w:rsid w:val="008B2F30"/>
    <w:rsid w:val="008B2F40"/>
    <w:rsid w:val="008B2F5B"/>
    <w:rsid w:val="008B30A4"/>
    <w:rsid w:val="008B328A"/>
    <w:rsid w:val="008B359A"/>
    <w:rsid w:val="008B41BB"/>
    <w:rsid w:val="008B4A09"/>
    <w:rsid w:val="008B4EA7"/>
    <w:rsid w:val="008B53E7"/>
    <w:rsid w:val="008B555C"/>
    <w:rsid w:val="008B562A"/>
    <w:rsid w:val="008B5AA7"/>
    <w:rsid w:val="008B5D40"/>
    <w:rsid w:val="008B5F08"/>
    <w:rsid w:val="008B601C"/>
    <w:rsid w:val="008B63A9"/>
    <w:rsid w:val="008B66F0"/>
    <w:rsid w:val="008B70F4"/>
    <w:rsid w:val="008B777D"/>
    <w:rsid w:val="008B7CD4"/>
    <w:rsid w:val="008C0F5F"/>
    <w:rsid w:val="008C127C"/>
    <w:rsid w:val="008C1A8F"/>
    <w:rsid w:val="008C1F15"/>
    <w:rsid w:val="008C246A"/>
    <w:rsid w:val="008C2734"/>
    <w:rsid w:val="008C2EF6"/>
    <w:rsid w:val="008C38B2"/>
    <w:rsid w:val="008C3F71"/>
    <w:rsid w:val="008C411A"/>
    <w:rsid w:val="008C51E2"/>
    <w:rsid w:val="008C541E"/>
    <w:rsid w:val="008C5CBB"/>
    <w:rsid w:val="008C5FF7"/>
    <w:rsid w:val="008C60D2"/>
    <w:rsid w:val="008C6B44"/>
    <w:rsid w:val="008C6E44"/>
    <w:rsid w:val="008C7163"/>
    <w:rsid w:val="008C7198"/>
    <w:rsid w:val="008C731F"/>
    <w:rsid w:val="008C781D"/>
    <w:rsid w:val="008D0A5E"/>
    <w:rsid w:val="008D0AE1"/>
    <w:rsid w:val="008D114E"/>
    <w:rsid w:val="008D13A5"/>
    <w:rsid w:val="008D2736"/>
    <w:rsid w:val="008D2FCD"/>
    <w:rsid w:val="008D3465"/>
    <w:rsid w:val="008D39C1"/>
    <w:rsid w:val="008D4211"/>
    <w:rsid w:val="008D4367"/>
    <w:rsid w:val="008D558B"/>
    <w:rsid w:val="008D610C"/>
    <w:rsid w:val="008D6B5E"/>
    <w:rsid w:val="008D7489"/>
    <w:rsid w:val="008D75A1"/>
    <w:rsid w:val="008D777F"/>
    <w:rsid w:val="008D796A"/>
    <w:rsid w:val="008D7A77"/>
    <w:rsid w:val="008D7B65"/>
    <w:rsid w:val="008D7C77"/>
    <w:rsid w:val="008D7EF3"/>
    <w:rsid w:val="008E0468"/>
    <w:rsid w:val="008E058A"/>
    <w:rsid w:val="008E0A5B"/>
    <w:rsid w:val="008E12B8"/>
    <w:rsid w:val="008E200F"/>
    <w:rsid w:val="008E2CA6"/>
    <w:rsid w:val="008E3230"/>
    <w:rsid w:val="008E360D"/>
    <w:rsid w:val="008E37E0"/>
    <w:rsid w:val="008E3A29"/>
    <w:rsid w:val="008E4DE8"/>
    <w:rsid w:val="008E55EF"/>
    <w:rsid w:val="008E57EF"/>
    <w:rsid w:val="008E5DC7"/>
    <w:rsid w:val="008E65CB"/>
    <w:rsid w:val="008E6818"/>
    <w:rsid w:val="008E6AB0"/>
    <w:rsid w:val="008E719F"/>
    <w:rsid w:val="008E7C46"/>
    <w:rsid w:val="008F0BC3"/>
    <w:rsid w:val="008F108F"/>
    <w:rsid w:val="008F14C0"/>
    <w:rsid w:val="008F1A98"/>
    <w:rsid w:val="008F1E28"/>
    <w:rsid w:val="008F20F0"/>
    <w:rsid w:val="008F2305"/>
    <w:rsid w:val="008F2451"/>
    <w:rsid w:val="008F3E58"/>
    <w:rsid w:val="008F4A82"/>
    <w:rsid w:val="008F6074"/>
    <w:rsid w:val="008F650A"/>
    <w:rsid w:val="008F66DF"/>
    <w:rsid w:val="008F6AF3"/>
    <w:rsid w:val="008F6CC3"/>
    <w:rsid w:val="008F6CE5"/>
    <w:rsid w:val="00900771"/>
    <w:rsid w:val="00900C07"/>
    <w:rsid w:val="00900F02"/>
    <w:rsid w:val="009010EB"/>
    <w:rsid w:val="0090112D"/>
    <w:rsid w:val="00902728"/>
    <w:rsid w:val="00902B04"/>
    <w:rsid w:val="00904F5F"/>
    <w:rsid w:val="00904F63"/>
    <w:rsid w:val="009050A0"/>
    <w:rsid w:val="00905830"/>
    <w:rsid w:val="00905C4E"/>
    <w:rsid w:val="00905E85"/>
    <w:rsid w:val="0090678F"/>
    <w:rsid w:val="00906BEC"/>
    <w:rsid w:val="009077D8"/>
    <w:rsid w:val="00907881"/>
    <w:rsid w:val="00910A37"/>
    <w:rsid w:val="00910F6D"/>
    <w:rsid w:val="0091129A"/>
    <w:rsid w:val="00911B2B"/>
    <w:rsid w:val="00911D05"/>
    <w:rsid w:val="00912378"/>
    <w:rsid w:val="00913BC8"/>
    <w:rsid w:val="00914192"/>
    <w:rsid w:val="009145B9"/>
    <w:rsid w:val="009147AA"/>
    <w:rsid w:val="00914DF7"/>
    <w:rsid w:val="00915519"/>
    <w:rsid w:val="009157FA"/>
    <w:rsid w:val="0091601F"/>
    <w:rsid w:val="009162E6"/>
    <w:rsid w:val="009163C9"/>
    <w:rsid w:val="00917361"/>
    <w:rsid w:val="00917C0B"/>
    <w:rsid w:val="00917E78"/>
    <w:rsid w:val="009200E4"/>
    <w:rsid w:val="00920206"/>
    <w:rsid w:val="00920592"/>
    <w:rsid w:val="00920A75"/>
    <w:rsid w:val="0092106F"/>
    <w:rsid w:val="00921846"/>
    <w:rsid w:val="00921A5C"/>
    <w:rsid w:val="00921C4D"/>
    <w:rsid w:val="0092224B"/>
    <w:rsid w:val="0092270D"/>
    <w:rsid w:val="0092297A"/>
    <w:rsid w:val="00922B54"/>
    <w:rsid w:val="00922B7B"/>
    <w:rsid w:val="009234EE"/>
    <w:rsid w:val="00925F84"/>
    <w:rsid w:val="00926DD9"/>
    <w:rsid w:val="00927055"/>
    <w:rsid w:val="0092715E"/>
    <w:rsid w:val="00927232"/>
    <w:rsid w:val="00927331"/>
    <w:rsid w:val="0092758F"/>
    <w:rsid w:val="00927CF4"/>
    <w:rsid w:val="00927DCC"/>
    <w:rsid w:val="00927E32"/>
    <w:rsid w:val="00930721"/>
    <w:rsid w:val="00930A67"/>
    <w:rsid w:val="00930C8D"/>
    <w:rsid w:val="009312E9"/>
    <w:rsid w:val="0093358D"/>
    <w:rsid w:val="00933FB3"/>
    <w:rsid w:val="00934706"/>
    <w:rsid w:val="009349AF"/>
    <w:rsid w:val="00934DAC"/>
    <w:rsid w:val="0093518A"/>
    <w:rsid w:val="0093681B"/>
    <w:rsid w:val="0093746D"/>
    <w:rsid w:val="00937DBE"/>
    <w:rsid w:val="00940734"/>
    <w:rsid w:val="009412BD"/>
    <w:rsid w:val="0094138C"/>
    <w:rsid w:val="00941579"/>
    <w:rsid w:val="00941C19"/>
    <w:rsid w:val="009424DE"/>
    <w:rsid w:val="00942C99"/>
    <w:rsid w:val="00943447"/>
    <w:rsid w:val="00943990"/>
    <w:rsid w:val="0094485E"/>
    <w:rsid w:val="00944D22"/>
    <w:rsid w:val="00944FE1"/>
    <w:rsid w:val="00945479"/>
    <w:rsid w:val="0094562F"/>
    <w:rsid w:val="00945D32"/>
    <w:rsid w:val="00945F24"/>
    <w:rsid w:val="00946095"/>
    <w:rsid w:val="009460B7"/>
    <w:rsid w:val="00946442"/>
    <w:rsid w:val="009465BF"/>
    <w:rsid w:val="0094680E"/>
    <w:rsid w:val="00946B3F"/>
    <w:rsid w:val="009470C3"/>
    <w:rsid w:val="0094713A"/>
    <w:rsid w:val="009474BF"/>
    <w:rsid w:val="00947503"/>
    <w:rsid w:val="00951387"/>
    <w:rsid w:val="009513F9"/>
    <w:rsid w:val="00952115"/>
    <w:rsid w:val="00952120"/>
    <w:rsid w:val="0095286A"/>
    <w:rsid w:val="00952B44"/>
    <w:rsid w:val="0095364C"/>
    <w:rsid w:val="00954920"/>
    <w:rsid w:val="0095595E"/>
    <w:rsid w:val="00955B18"/>
    <w:rsid w:val="00955FA7"/>
    <w:rsid w:val="009566A7"/>
    <w:rsid w:val="00956D44"/>
    <w:rsid w:val="00956DCF"/>
    <w:rsid w:val="0095705B"/>
    <w:rsid w:val="00957710"/>
    <w:rsid w:val="00957B04"/>
    <w:rsid w:val="00957FD0"/>
    <w:rsid w:val="0096027C"/>
    <w:rsid w:val="00960B5C"/>
    <w:rsid w:val="009638D7"/>
    <w:rsid w:val="0096443F"/>
    <w:rsid w:val="009644AB"/>
    <w:rsid w:val="009648F6"/>
    <w:rsid w:val="009657C5"/>
    <w:rsid w:val="00965EB9"/>
    <w:rsid w:val="00965F6E"/>
    <w:rsid w:val="009660A3"/>
    <w:rsid w:val="009662C7"/>
    <w:rsid w:val="0096731D"/>
    <w:rsid w:val="00967BE7"/>
    <w:rsid w:val="009700D7"/>
    <w:rsid w:val="00970C97"/>
    <w:rsid w:val="00970D47"/>
    <w:rsid w:val="00971EF1"/>
    <w:rsid w:val="009723C1"/>
    <w:rsid w:val="00972678"/>
    <w:rsid w:val="00972AFA"/>
    <w:rsid w:val="00972CDA"/>
    <w:rsid w:val="00972D9E"/>
    <w:rsid w:val="00973173"/>
    <w:rsid w:val="00973D36"/>
    <w:rsid w:val="00973F04"/>
    <w:rsid w:val="0097451A"/>
    <w:rsid w:val="00974791"/>
    <w:rsid w:val="00974E55"/>
    <w:rsid w:val="00975DBA"/>
    <w:rsid w:val="009765FC"/>
    <w:rsid w:val="0097684D"/>
    <w:rsid w:val="00976AB2"/>
    <w:rsid w:val="00976DB4"/>
    <w:rsid w:val="00976E08"/>
    <w:rsid w:val="00976E42"/>
    <w:rsid w:val="00976FB0"/>
    <w:rsid w:val="00980181"/>
    <w:rsid w:val="00980AD8"/>
    <w:rsid w:val="009814EC"/>
    <w:rsid w:val="0098174B"/>
    <w:rsid w:val="00981971"/>
    <w:rsid w:val="00981A54"/>
    <w:rsid w:val="00981B8F"/>
    <w:rsid w:val="00981D35"/>
    <w:rsid w:val="00982291"/>
    <w:rsid w:val="00982965"/>
    <w:rsid w:val="00982DEF"/>
    <w:rsid w:val="0098396F"/>
    <w:rsid w:val="00983B70"/>
    <w:rsid w:val="00983C36"/>
    <w:rsid w:val="00983DA7"/>
    <w:rsid w:val="009861C6"/>
    <w:rsid w:val="00986C0D"/>
    <w:rsid w:val="00987A64"/>
    <w:rsid w:val="00987E22"/>
    <w:rsid w:val="009905AF"/>
    <w:rsid w:val="009906CD"/>
    <w:rsid w:val="00991A85"/>
    <w:rsid w:val="00991F68"/>
    <w:rsid w:val="00992193"/>
    <w:rsid w:val="009923BD"/>
    <w:rsid w:val="00992479"/>
    <w:rsid w:val="009924D8"/>
    <w:rsid w:val="0099316F"/>
    <w:rsid w:val="00993CAD"/>
    <w:rsid w:val="00993F88"/>
    <w:rsid w:val="00994531"/>
    <w:rsid w:val="00994BEC"/>
    <w:rsid w:val="00994F1C"/>
    <w:rsid w:val="00994FDF"/>
    <w:rsid w:val="0099516E"/>
    <w:rsid w:val="009958E8"/>
    <w:rsid w:val="009967DE"/>
    <w:rsid w:val="00996B41"/>
    <w:rsid w:val="00996FC1"/>
    <w:rsid w:val="00997FAE"/>
    <w:rsid w:val="009A05D4"/>
    <w:rsid w:val="009A1A93"/>
    <w:rsid w:val="009A217C"/>
    <w:rsid w:val="009A2760"/>
    <w:rsid w:val="009A3103"/>
    <w:rsid w:val="009A32FF"/>
    <w:rsid w:val="009A3528"/>
    <w:rsid w:val="009A35B1"/>
    <w:rsid w:val="009A36B7"/>
    <w:rsid w:val="009A398E"/>
    <w:rsid w:val="009A434A"/>
    <w:rsid w:val="009A43AC"/>
    <w:rsid w:val="009A4ECB"/>
    <w:rsid w:val="009A5032"/>
    <w:rsid w:val="009A5670"/>
    <w:rsid w:val="009A5E80"/>
    <w:rsid w:val="009A6238"/>
    <w:rsid w:val="009A6447"/>
    <w:rsid w:val="009A6D83"/>
    <w:rsid w:val="009A70F9"/>
    <w:rsid w:val="009A71AF"/>
    <w:rsid w:val="009A724E"/>
    <w:rsid w:val="009A7B61"/>
    <w:rsid w:val="009A7D70"/>
    <w:rsid w:val="009A7EA4"/>
    <w:rsid w:val="009B0922"/>
    <w:rsid w:val="009B0AAF"/>
    <w:rsid w:val="009B0B81"/>
    <w:rsid w:val="009B0C65"/>
    <w:rsid w:val="009B109F"/>
    <w:rsid w:val="009B1C93"/>
    <w:rsid w:val="009B21CA"/>
    <w:rsid w:val="009B2F8D"/>
    <w:rsid w:val="009B31B1"/>
    <w:rsid w:val="009B360C"/>
    <w:rsid w:val="009B3A97"/>
    <w:rsid w:val="009B4E7A"/>
    <w:rsid w:val="009B5FFC"/>
    <w:rsid w:val="009B660F"/>
    <w:rsid w:val="009B68D5"/>
    <w:rsid w:val="009C020A"/>
    <w:rsid w:val="009C0C28"/>
    <w:rsid w:val="009C10A9"/>
    <w:rsid w:val="009C1B85"/>
    <w:rsid w:val="009C20A9"/>
    <w:rsid w:val="009C2A81"/>
    <w:rsid w:val="009C2A94"/>
    <w:rsid w:val="009C2C7E"/>
    <w:rsid w:val="009C2F0D"/>
    <w:rsid w:val="009C3A04"/>
    <w:rsid w:val="009C3B9B"/>
    <w:rsid w:val="009C3F8E"/>
    <w:rsid w:val="009C4A04"/>
    <w:rsid w:val="009C533D"/>
    <w:rsid w:val="009C592A"/>
    <w:rsid w:val="009C5C27"/>
    <w:rsid w:val="009C6141"/>
    <w:rsid w:val="009C6914"/>
    <w:rsid w:val="009C6D77"/>
    <w:rsid w:val="009D0165"/>
    <w:rsid w:val="009D0FA0"/>
    <w:rsid w:val="009D18D6"/>
    <w:rsid w:val="009D19FF"/>
    <w:rsid w:val="009D1DBA"/>
    <w:rsid w:val="009D2104"/>
    <w:rsid w:val="009D25B9"/>
    <w:rsid w:val="009D2E8A"/>
    <w:rsid w:val="009D32ED"/>
    <w:rsid w:val="009D43CF"/>
    <w:rsid w:val="009D45EC"/>
    <w:rsid w:val="009D5BA2"/>
    <w:rsid w:val="009D5F6F"/>
    <w:rsid w:val="009D62DF"/>
    <w:rsid w:val="009D64B5"/>
    <w:rsid w:val="009D68F1"/>
    <w:rsid w:val="009D75DE"/>
    <w:rsid w:val="009E06F5"/>
    <w:rsid w:val="009E11B0"/>
    <w:rsid w:val="009E23D8"/>
    <w:rsid w:val="009E28FE"/>
    <w:rsid w:val="009E2B41"/>
    <w:rsid w:val="009E2E8E"/>
    <w:rsid w:val="009E32B9"/>
    <w:rsid w:val="009E3678"/>
    <w:rsid w:val="009E3B96"/>
    <w:rsid w:val="009E4938"/>
    <w:rsid w:val="009E578C"/>
    <w:rsid w:val="009E58EB"/>
    <w:rsid w:val="009E64EB"/>
    <w:rsid w:val="009E6738"/>
    <w:rsid w:val="009E6739"/>
    <w:rsid w:val="009E6E19"/>
    <w:rsid w:val="009E786C"/>
    <w:rsid w:val="009E7E2C"/>
    <w:rsid w:val="009F02AE"/>
    <w:rsid w:val="009F10A6"/>
    <w:rsid w:val="009F14CD"/>
    <w:rsid w:val="009F1569"/>
    <w:rsid w:val="009F19DE"/>
    <w:rsid w:val="009F1AF9"/>
    <w:rsid w:val="009F1F8D"/>
    <w:rsid w:val="009F2502"/>
    <w:rsid w:val="009F2678"/>
    <w:rsid w:val="009F2744"/>
    <w:rsid w:val="009F358E"/>
    <w:rsid w:val="009F3D95"/>
    <w:rsid w:val="009F3EC9"/>
    <w:rsid w:val="009F4893"/>
    <w:rsid w:val="009F513F"/>
    <w:rsid w:val="009F518D"/>
    <w:rsid w:val="009F5A0A"/>
    <w:rsid w:val="009F6055"/>
    <w:rsid w:val="009F621A"/>
    <w:rsid w:val="009F62D1"/>
    <w:rsid w:val="009F6529"/>
    <w:rsid w:val="009F6651"/>
    <w:rsid w:val="009F6738"/>
    <w:rsid w:val="009F6843"/>
    <w:rsid w:val="009F6D8C"/>
    <w:rsid w:val="009F70FE"/>
    <w:rsid w:val="00A000CE"/>
    <w:rsid w:val="00A00687"/>
    <w:rsid w:val="00A007A2"/>
    <w:rsid w:val="00A010D2"/>
    <w:rsid w:val="00A01272"/>
    <w:rsid w:val="00A01678"/>
    <w:rsid w:val="00A018EC"/>
    <w:rsid w:val="00A01AFD"/>
    <w:rsid w:val="00A01BDD"/>
    <w:rsid w:val="00A02043"/>
    <w:rsid w:val="00A02206"/>
    <w:rsid w:val="00A02277"/>
    <w:rsid w:val="00A02532"/>
    <w:rsid w:val="00A0272C"/>
    <w:rsid w:val="00A0278D"/>
    <w:rsid w:val="00A029AB"/>
    <w:rsid w:val="00A02B84"/>
    <w:rsid w:val="00A0393C"/>
    <w:rsid w:val="00A03CDD"/>
    <w:rsid w:val="00A03F5F"/>
    <w:rsid w:val="00A04110"/>
    <w:rsid w:val="00A04A44"/>
    <w:rsid w:val="00A04EC7"/>
    <w:rsid w:val="00A051D3"/>
    <w:rsid w:val="00A05313"/>
    <w:rsid w:val="00A05384"/>
    <w:rsid w:val="00A06085"/>
    <w:rsid w:val="00A066FF"/>
    <w:rsid w:val="00A06846"/>
    <w:rsid w:val="00A06FCC"/>
    <w:rsid w:val="00A070C6"/>
    <w:rsid w:val="00A07C9C"/>
    <w:rsid w:val="00A07F4F"/>
    <w:rsid w:val="00A100E9"/>
    <w:rsid w:val="00A105A8"/>
    <w:rsid w:val="00A109B2"/>
    <w:rsid w:val="00A112BB"/>
    <w:rsid w:val="00A1178D"/>
    <w:rsid w:val="00A1207D"/>
    <w:rsid w:val="00A13B27"/>
    <w:rsid w:val="00A140D3"/>
    <w:rsid w:val="00A14121"/>
    <w:rsid w:val="00A1418B"/>
    <w:rsid w:val="00A14416"/>
    <w:rsid w:val="00A14A68"/>
    <w:rsid w:val="00A14E1D"/>
    <w:rsid w:val="00A1558B"/>
    <w:rsid w:val="00A15766"/>
    <w:rsid w:val="00A158FB"/>
    <w:rsid w:val="00A15D0C"/>
    <w:rsid w:val="00A15EB5"/>
    <w:rsid w:val="00A164F9"/>
    <w:rsid w:val="00A169E1"/>
    <w:rsid w:val="00A16C48"/>
    <w:rsid w:val="00A172A6"/>
    <w:rsid w:val="00A1768D"/>
    <w:rsid w:val="00A17759"/>
    <w:rsid w:val="00A212EA"/>
    <w:rsid w:val="00A2191B"/>
    <w:rsid w:val="00A225DD"/>
    <w:rsid w:val="00A22C85"/>
    <w:rsid w:val="00A23278"/>
    <w:rsid w:val="00A234DE"/>
    <w:rsid w:val="00A236D4"/>
    <w:rsid w:val="00A23823"/>
    <w:rsid w:val="00A23988"/>
    <w:rsid w:val="00A23D3A"/>
    <w:rsid w:val="00A251EB"/>
    <w:rsid w:val="00A256D8"/>
    <w:rsid w:val="00A257FD"/>
    <w:rsid w:val="00A25FA8"/>
    <w:rsid w:val="00A26030"/>
    <w:rsid w:val="00A2790C"/>
    <w:rsid w:val="00A27FDE"/>
    <w:rsid w:val="00A30268"/>
    <w:rsid w:val="00A3066B"/>
    <w:rsid w:val="00A3086B"/>
    <w:rsid w:val="00A30B58"/>
    <w:rsid w:val="00A30EE9"/>
    <w:rsid w:val="00A30F83"/>
    <w:rsid w:val="00A31001"/>
    <w:rsid w:val="00A315FE"/>
    <w:rsid w:val="00A31A0F"/>
    <w:rsid w:val="00A32E8E"/>
    <w:rsid w:val="00A331D6"/>
    <w:rsid w:val="00A3344F"/>
    <w:rsid w:val="00A3361B"/>
    <w:rsid w:val="00A33C7C"/>
    <w:rsid w:val="00A34AA5"/>
    <w:rsid w:val="00A34CF5"/>
    <w:rsid w:val="00A351A1"/>
    <w:rsid w:val="00A3544D"/>
    <w:rsid w:val="00A357FC"/>
    <w:rsid w:val="00A35AFC"/>
    <w:rsid w:val="00A35DC8"/>
    <w:rsid w:val="00A36412"/>
    <w:rsid w:val="00A3646F"/>
    <w:rsid w:val="00A3664B"/>
    <w:rsid w:val="00A370C4"/>
    <w:rsid w:val="00A375DF"/>
    <w:rsid w:val="00A37B84"/>
    <w:rsid w:val="00A37C47"/>
    <w:rsid w:val="00A40295"/>
    <w:rsid w:val="00A40AE4"/>
    <w:rsid w:val="00A4105C"/>
    <w:rsid w:val="00A410C5"/>
    <w:rsid w:val="00A4186A"/>
    <w:rsid w:val="00A418D4"/>
    <w:rsid w:val="00A41B4F"/>
    <w:rsid w:val="00A41EDF"/>
    <w:rsid w:val="00A41F76"/>
    <w:rsid w:val="00A4217C"/>
    <w:rsid w:val="00A43654"/>
    <w:rsid w:val="00A437C8"/>
    <w:rsid w:val="00A4390B"/>
    <w:rsid w:val="00A43F3B"/>
    <w:rsid w:val="00A441B1"/>
    <w:rsid w:val="00A446A3"/>
    <w:rsid w:val="00A44891"/>
    <w:rsid w:val="00A44CED"/>
    <w:rsid w:val="00A4525B"/>
    <w:rsid w:val="00A46289"/>
    <w:rsid w:val="00A47D85"/>
    <w:rsid w:val="00A47F21"/>
    <w:rsid w:val="00A47F34"/>
    <w:rsid w:val="00A50630"/>
    <w:rsid w:val="00A51135"/>
    <w:rsid w:val="00A51565"/>
    <w:rsid w:val="00A51D9E"/>
    <w:rsid w:val="00A523E1"/>
    <w:rsid w:val="00A526F0"/>
    <w:rsid w:val="00A52722"/>
    <w:rsid w:val="00A52E40"/>
    <w:rsid w:val="00A52EED"/>
    <w:rsid w:val="00A52EF1"/>
    <w:rsid w:val="00A537BC"/>
    <w:rsid w:val="00A543C7"/>
    <w:rsid w:val="00A54A99"/>
    <w:rsid w:val="00A553CA"/>
    <w:rsid w:val="00A556B9"/>
    <w:rsid w:val="00A55717"/>
    <w:rsid w:val="00A55D1A"/>
    <w:rsid w:val="00A55DC7"/>
    <w:rsid w:val="00A5686A"/>
    <w:rsid w:val="00A56D21"/>
    <w:rsid w:val="00A570A5"/>
    <w:rsid w:val="00A57EB5"/>
    <w:rsid w:val="00A604BD"/>
    <w:rsid w:val="00A624ED"/>
    <w:rsid w:val="00A62A06"/>
    <w:rsid w:val="00A633E3"/>
    <w:rsid w:val="00A64417"/>
    <w:rsid w:val="00A657F8"/>
    <w:rsid w:val="00A659B3"/>
    <w:rsid w:val="00A65B14"/>
    <w:rsid w:val="00A66033"/>
    <w:rsid w:val="00A6619F"/>
    <w:rsid w:val="00A6641F"/>
    <w:rsid w:val="00A66A7A"/>
    <w:rsid w:val="00A67286"/>
    <w:rsid w:val="00A67516"/>
    <w:rsid w:val="00A67618"/>
    <w:rsid w:val="00A67690"/>
    <w:rsid w:val="00A676C7"/>
    <w:rsid w:val="00A679A6"/>
    <w:rsid w:val="00A67F26"/>
    <w:rsid w:val="00A710F7"/>
    <w:rsid w:val="00A719DB"/>
    <w:rsid w:val="00A72A90"/>
    <w:rsid w:val="00A72E1D"/>
    <w:rsid w:val="00A73280"/>
    <w:rsid w:val="00A73471"/>
    <w:rsid w:val="00A73B88"/>
    <w:rsid w:val="00A73EC7"/>
    <w:rsid w:val="00A7479D"/>
    <w:rsid w:val="00A74E6B"/>
    <w:rsid w:val="00A74E7F"/>
    <w:rsid w:val="00A75712"/>
    <w:rsid w:val="00A7587B"/>
    <w:rsid w:val="00A75C82"/>
    <w:rsid w:val="00A75C91"/>
    <w:rsid w:val="00A763C4"/>
    <w:rsid w:val="00A76E6A"/>
    <w:rsid w:val="00A76EAA"/>
    <w:rsid w:val="00A77096"/>
    <w:rsid w:val="00A77FC9"/>
    <w:rsid w:val="00A80134"/>
    <w:rsid w:val="00A81049"/>
    <w:rsid w:val="00A818C4"/>
    <w:rsid w:val="00A81FAC"/>
    <w:rsid w:val="00A82393"/>
    <w:rsid w:val="00A824CF"/>
    <w:rsid w:val="00A8272D"/>
    <w:rsid w:val="00A82CD0"/>
    <w:rsid w:val="00A82FAD"/>
    <w:rsid w:val="00A83648"/>
    <w:rsid w:val="00A83FDC"/>
    <w:rsid w:val="00A84635"/>
    <w:rsid w:val="00A84656"/>
    <w:rsid w:val="00A847F0"/>
    <w:rsid w:val="00A85264"/>
    <w:rsid w:val="00A858A1"/>
    <w:rsid w:val="00A861E6"/>
    <w:rsid w:val="00A868EE"/>
    <w:rsid w:val="00A86B77"/>
    <w:rsid w:val="00A86EB2"/>
    <w:rsid w:val="00A878A0"/>
    <w:rsid w:val="00A87B57"/>
    <w:rsid w:val="00A91138"/>
    <w:rsid w:val="00A91430"/>
    <w:rsid w:val="00A916BB"/>
    <w:rsid w:val="00A92129"/>
    <w:rsid w:val="00A921F0"/>
    <w:rsid w:val="00A921F8"/>
    <w:rsid w:val="00A922C0"/>
    <w:rsid w:val="00A92969"/>
    <w:rsid w:val="00A92A9B"/>
    <w:rsid w:val="00A92C1E"/>
    <w:rsid w:val="00A92E46"/>
    <w:rsid w:val="00A93D82"/>
    <w:rsid w:val="00A94445"/>
    <w:rsid w:val="00A95259"/>
    <w:rsid w:val="00A95278"/>
    <w:rsid w:val="00A956A7"/>
    <w:rsid w:val="00A95FA1"/>
    <w:rsid w:val="00A96D2E"/>
    <w:rsid w:val="00AA0259"/>
    <w:rsid w:val="00AA0686"/>
    <w:rsid w:val="00AA20B7"/>
    <w:rsid w:val="00AA452B"/>
    <w:rsid w:val="00AA47D3"/>
    <w:rsid w:val="00AA493E"/>
    <w:rsid w:val="00AA554F"/>
    <w:rsid w:val="00AA7E9A"/>
    <w:rsid w:val="00AA7EA6"/>
    <w:rsid w:val="00AB003B"/>
    <w:rsid w:val="00AB0133"/>
    <w:rsid w:val="00AB0384"/>
    <w:rsid w:val="00AB0959"/>
    <w:rsid w:val="00AB0DF6"/>
    <w:rsid w:val="00AB0FDF"/>
    <w:rsid w:val="00AB1089"/>
    <w:rsid w:val="00AB17F5"/>
    <w:rsid w:val="00AB1A99"/>
    <w:rsid w:val="00AB23C1"/>
    <w:rsid w:val="00AB26BB"/>
    <w:rsid w:val="00AB276A"/>
    <w:rsid w:val="00AB30A6"/>
    <w:rsid w:val="00AB32C6"/>
    <w:rsid w:val="00AB3646"/>
    <w:rsid w:val="00AB3937"/>
    <w:rsid w:val="00AB3BD6"/>
    <w:rsid w:val="00AB435F"/>
    <w:rsid w:val="00AB443E"/>
    <w:rsid w:val="00AB449C"/>
    <w:rsid w:val="00AB49D9"/>
    <w:rsid w:val="00AB5020"/>
    <w:rsid w:val="00AB520C"/>
    <w:rsid w:val="00AB5409"/>
    <w:rsid w:val="00AB57C8"/>
    <w:rsid w:val="00AB5B2F"/>
    <w:rsid w:val="00AB6130"/>
    <w:rsid w:val="00AB6481"/>
    <w:rsid w:val="00AB6558"/>
    <w:rsid w:val="00AB6A3D"/>
    <w:rsid w:val="00AB6FD6"/>
    <w:rsid w:val="00AB722D"/>
    <w:rsid w:val="00AB72A1"/>
    <w:rsid w:val="00AC059C"/>
    <w:rsid w:val="00AC1243"/>
    <w:rsid w:val="00AC1280"/>
    <w:rsid w:val="00AC199D"/>
    <w:rsid w:val="00AC1C4A"/>
    <w:rsid w:val="00AC2074"/>
    <w:rsid w:val="00AC278E"/>
    <w:rsid w:val="00AC2865"/>
    <w:rsid w:val="00AC2DB1"/>
    <w:rsid w:val="00AC2F02"/>
    <w:rsid w:val="00AC400E"/>
    <w:rsid w:val="00AC4DE9"/>
    <w:rsid w:val="00AC50FD"/>
    <w:rsid w:val="00AC5319"/>
    <w:rsid w:val="00AC696B"/>
    <w:rsid w:val="00AC6FB5"/>
    <w:rsid w:val="00AC7100"/>
    <w:rsid w:val="00AC7176"/>
    <w:rsid w:val="00AC719C"/>
    <w:rsid w:val="00AD0C12"/>
    <w:rsid w:val="00AD0D36"/>
    <w:rsid w:val="00AD130C"/>
    <w:rsid w:val="00AD183D"/>
    <w:rsid w:val="00AD24D5"/>
    <w:rsid w:val="00AD286A"/>
    <w:rsid w:val="00AD3B82"/>
    <w:rsid w:val="00AD3F1A"/>
    <w:rsid w:val="00AD4EF6"/>
    <w:rsid w:val="00AD56EB"/>
    <w:rsid w:val="00AD5D9A"/>
    <w:rsid w:val="00AD600D"/>
    <w:rsid w:val="00AD618C"/>
    <w:rsid w:val="00AD682E"/>
    <w:rsid w:val="00AD6BD4"/>
    <w:rsid w:val="00AE059E"/>
    <w:rsid w:val="00AE0AC3"/>
    <w:rsid w:val="00AE2420"/>
    <w:rsid w:val="00AE25CC"/>
    <w:rsid w:val="00AE2ADB"/>
    <w:rsid w:val="00AE2B29"/>
    <w:rsid w:val="00AE2DFD"/>
    <w:rsid w:val="00AE2F22"/>
    <w:rsid w:val="00AE300B"/>
    <w:rsid w:val="00AE3019"/>
    <w:rsid w:val="00AE4B95"/>
    <w:rsid w:val="00AE4F03"/>
    <w:rsid w:val="00AE5515"/>
    <w:rsid w:val="00AE6B86"/>
    <w:rsid w:val="00AE70F9"/>
    <w:rsid w:val="00AE7E59"/>
    <w:rsid w:val="00AF1DED"/>
    <w:rsid w:val="00AF2EC2"/>
    <w:rsid w:val="00AF2F3D"/>
    <w:rsid w:val="00AF2F57"/>
    <w:rsid w:val="00AF3531"/>
    <w:rsid w:val="00AF4FF6"/>
    <w:rsid w:val="00AF55A2"/>
    <w:rsid w:val="00AF5C9F"/>
    <w:rsid w:val="00AF611A"/>
    <w:rsid w:val="00AF6954"/>
    <w:rsid w:val="00AF71C7"/>
    <w:rsid w:val="00AF7344"/>
    <w:rsid w:val="00B009BA"/>
    <w:rsid w:val="00B00D93"/>
    <w:rsid w:val="00B0155F"/>
    <w:rsid w:val="00B01599"/>
    <w:rsid w:val="00B01836"/>
    <w:rsid w:val="00B02D4F"/>
    <w:rsid w:val="00B02F61"/>
    <w:rsid w:val="00B036C4"/>
    <w:rsid w:val="00B0389F"/>
    <w:rsid w:val="00B0391E"/>
    <w:rsid w:val="00B04418"/>
    <w:rsid w:val="00B049DE"/>
    <w:rsid w:val="00B05DCD"/>
    <w:rsid w:val="00B06C9C"/>
    <w:rsid w:val="00B06DE6"/>
    <w:rsid w:val="00B073D4"/>
    <w:rsid w:val="00B07498"/>
    <w:rsid w:val="00B07C49"/>
    <w:rsid w:val="00B07DAD"/>
    <w:rsid w:val="00B1064C"/>
    <w:rsid w:val="00B10AB8"/>
    <w:rsid w:val="00B10D3B"/>
    <w:rsid w:val="00B1125C"/>
    <w:rsid w:val="00B115D2"/>
    <w:rsid w:val="00B11B3C"/>
    <w:rsid w:val="00B11F3C"/>
    <w:rsid w:val="00B1224A"/>
    <w:rsid w:val="00B127EC"/>
    <w:rsid w:val="00B12AD0"/>
    <w:rsid w:val="00B1380E"/>
    <w:rsid w:val="00B1398F"/>
    <w:rsid w:val="00B147A7"/>
    <w:rsid w:val="00B150D7"/>
    <w:rsid w:val="00B15132"/>
    <w:rsid w:val="00B15F2C"/>
    <w:rsid w:val="00B16118"/>
    <w:rsid w:val="00B169F2"/>
    <w:rsid w:val="00B16E6F"/>
    <w:rsid w:val="00B17FC0"/>
    <w:rsid w:val="00B2000A"/>
    <w:rsid w:val="00B2056C"/>
    <w:rsid w:val="00B20580"/>
    <w:rsid w:val="00B21219"/>
    <w:rsid w:val="00B21CFB"/>
    <w:rsid w:val="00B21DA7"/>
    <w:rsid w:val="00B2236C"/>
    <w:rsid w:val="00B22679"/>
    <w:rsid w:val="00B229A7"/>
    <w:rsid w:val="00B229B3"/>
    <w:rsid w:val="00B229E8"/>
    <w:rsid w:val="00B241CA"/>
    <w:rsid w:val="00B24437"/>
    <w:rsid w:val="00B2512F"/>
    <w:rsid w:val="00B2517F"/>
    <w:rsid w:val="00B2528A"/>
    <w:rsid w:val="00B259D6"/>
    <w:rsid w:val="00B25F11"/>
    <w:rsid w:val="00B273E1"/>
    <w:rsid w:val="00B27482"/>
    <w:rsid w:val="00B30147"/>
    <w:rsid w:val="00B305A4"/>
    <w:rsid w:val="00B30907"/>
    <w:rsid w:val="00B30CAC"/>
    <w:rsid w:val="00B31038"/>
    <w:rsid w:val="00B3113C"/>
    <w:rsid w:val="00B311B5"/>
    <w:rsid w:val="00B31F66"/>
    <w:rsid w:val="00B32A80"/>
    <w:rsid w:val="00B32DD1"/>
    <w:rsid w:val="00B33195"/>
    <w:rsid w:val="00B33505"/>
    <w:rsid w:val="00B3360A"/>
    <w:rsid w:val="00B33615"/>
    <w:rsid w:val="00B33760"/>
    <w:rsid w:val="00B3379F"/>
    <w:rsid w:val="00B337B9"/>
    <w:rsid w:val="00B33C24"/>
    <w:rsid w:val="00B33E62"/>
    <w:rsid w:val="00B33F24"/>
    <w:rsid w:val="00B346A9"/>
    <w:rsid w:val="00B34D93"/>
    <w:rsid w:val="00B34D99"/>
    <w:rsid w:val="00B35B46"/>
    <w:rsid w:val="00B36067"/>
    <w:rsid w:val="00B3658D"/>
    <w:rsid w:val="00B36B83"/>
    <w:rsid w:val="00B36C33"/>
    <w:rsid w:val="00B375E5"/>
    <w:rsid w:val="00B37994"/>
    <w:rsid w:val="00B379CB"/>
    <w:rsid w:val="00B37E16"/>
    <w:rsid w:val="00B37E65"/>
    <w:rsid w:val="00B402E2"/>
    <w:rsid w:val="00B4124D"/>
    <w:rsid w:val="00B41387"/>
    <w:rsid w:val="00B413A4"/>
    <w:rsid w:val="00B41B3C"/>
    <w:rsid w:val="00B4224E"/>
    <w:rsid w:val="00B434B5"/>
    <w:rsid w:val="00B43BAA"/>
    <w:rsid w:val="00B44DA5"/>
    <w:rsid w:val="00B44E88"/>
    <w:rsid w:val="00B44F5C"/>
    <w:rsid w:val="00B4551B"/>
    <w:rsid w:val="00B45820"/>
    <w:rsid w:val="00B45B8D"/>
    <w:rsid w:val="00B45E4B"/>
    <w:rsid w:val="00B45EAE"/>
    <w:rsid w:val="00B45F21"/>
    <w:rsid w:val="00B46482"/>
    <w:rsid w:val="00B47B0D"/>
    <w:rsid w:val="00B47BCD"/>
    <w:rsid w:val="00B506E7"/>
    <w:rsid w:val="00B507C1"/>
    <w:rsid w:val="00B50B98"/>
    <w:rsid w:val="00B51273"/>
    <w:rsid w:val="00B51FB8"/>
    <w:rsid w:val="00B52484"/>
    <w:rsid w:val="00B5314D"/>
    <w:rsid w:val="00B53818"/>
    <w:rsid w:val="00B53C7D"/>
    <w:rsid w:val="00B54F4F"/>
    <w:rsid w:val="00B55D85"/>
    <w:rsid w:val="00B566AE"/>
    <w:rsid w:val="00B57254"/>
    <w:rsid w:val="00B5786B"/>
    <w:rsid w:val="00B57B67"/>
    <w:rsid w:val="00B603F0"/>
    <w:rsid w:val="00B60DC8"/>
    <w:rsid w:val="00B616BA"/>
    <w:rsid w:val="00B61BDC"/>
    <w:rsid w:val="00B62252"/>
    <w:rsid w:val="00B628B5"/>
    <w:rsid w:val="00B62C8F"/>
    <w:rsid w:val="00B631A3"/>
    <w:rsid w:val="00B6384B"/>
    <w:rsid w:val="00B63EC3"/>
    <w:rsid w:val="00B6409A"/>
    <w:rsid w:val="00B6426A"/>
    <w:rsid w:val="00B649B9"/>
    <w:rsid w:val="00B64A26"/>
    <w:rsid w:val="00B65052"/>
    <w:rsid w:val="00B65380"/>
    <w:rsid w:val="00B65BBC"/>
    <w:rsid w:val="00B65FDE"/>
    <w:rsid w:val="00B66C99"/>
    <w:rsid w:val="00B67322"/>
    <w:rsid w:val="00B67633"/>
    <w:rsid w:val="00B67AD4"/>
    <w:rsid w:val="00B67CE0"/>
    <w:rsid w:val="00B70145"/>
    <w:rsid w:val="00B70150"/>
    <w:rsid w:val="00B701A7"/>
    <w:rsid w:val="00B70671"/>
    <w:rsid w:val="00B70BCB"/>
    <w:rsid w:val="00B71255"/>
    <w:rsid w:val="00B712C9"/>
    <w:rsid w:val="00B716E3"/>
    <w:rsid w:val="00B71C9A"/>
    <w:rsid w:val="00B71F6B"/>
    <w:rsid w:val="00B71FBD"/>
    <w:rsid w:val="00B72168"/>
    <w:rsid w:val="00B7238E"/>
    <w:rsid w:val="00B72999"/>
    <w:rsid w:val="00B72C41"/>
    <w:rsid w:val="00B73B01"/>
    <w:rsid w:val="00B73D9A"/>
    <w:rsid w:val="00B73E12"/>
    <w:rsid w:val="00B7430B"/>
    <w:rsid w:val="00B75E00"/>
    <w:rsid w:val="00B76D59"/>
    <w:rsid w:val="00B76FBF"/>
    <w:rsid w:val="00B7713C"/>
    <w:rsid w:val="00B778A0"/>
    <w:rsid w:val="00B77E69"/>
    <w:rsid w:val="00B80563"/>
    <w:rsid w:val="00B805D2"/>
    <w:rsid w:val="00B811DB"/>
    <w:rsid w:val="00B817BF"/>
    <w:rsid w:val="00B81B90"/>
    <w:rsid w:val="00B81D19"/>
    <w:rsid w:val="00B82760"/>
    <w:rsid w:val="00B827AF"/>
    <w:rsid w:val="00B827DF"/>
    <w:rsid w:val="00B83290"/>
    <w:rsid w:val="00B834E9"/>
    <w:rsid w:val="00B83ADD"/>
    <w:rsid w:val="00B84AF4"/>
    <w:rsid w:val="00B85CC8"/>
    <w:rsid w:val="00B86B3E"/>
    <w:rsid w:val="00B86BAC"/>
    <w:rsid w:val="00B86C9B"/>
    <w:rsid w:val="00B86F40"/>
    <w:rsid w:val="00B8785E"/>
    <w:rsid w:val="00B87CC1"/>
    <w:rsid w:val="00B91242"/>
    <w:rsid w:val="00B92058"/>
    <w:rsid w:val="00B92330"/>
    <w:rsid w:val="00B92709"/>
    <w:rsid w:val="00B9285F"/>
    <w:rsid w:val="00B933F7"/>
    <w:rsid w:val="00B9390B"/>
    <w:rsid w:val="00B93B9D"/>
    <w:rsid w:val="00B93DA9"/>
    <w:rsid w:val="00B945E6"/>
    <w:rsid w:val="00B9462B"/>
    <w:rsid w:val="00B94C41"/>
    <w:rsid w:val="00B953B4"/>
    <w:rsid w:val="00B960F3"/>
    <w:rsid w:val="00B9674D"/>
    <w:rsid w:val="00B9693B"/>
    <w:rsid w:val="00B96DF8"/>
    <w:rsid w:val="00BA0DA3"/>
    <w:rsid w:val="00BA1085"/>
    <w:rsid w:val="00BA118C"/>
    <w:rsid w:val="00BA129E"/>
    <w:rsid w:val="00BA1400"/>
    <w:rsid w:val="00BA1ADF"/>
    <w:rsid w:val="00BA1C64"/>
    <w:rsid w:val="00BA26C1"/>
    <w:rsid w:val="00BA26E6"/>
    <w:rsid w:val="00BA2842"/>
    <w:rsid w:val="00BA28BA"/>
    <w:rsid w:val="00BA3399"/>
    <w:rsid w:val="00BA34E5"/>
    <w:rsid w:val="00BA42F2"/>
    <w:rsid w:val="00BA4382"/>
    <w:rsid w:val="00BA4486"/>
    <w:rsid w:val="00BA5357"/>
    <w:rsid w:val="00BA5F86"/>
    <w:rsid w:val="00BA62C6"/>
    <w:rsid w:val="00BA6A73"/>
    <w:rsid w:val="00BA7104"/>
    <w:rsid w:val="00BA7675"/>
    <w:rsid w:val="00BA7CDD"/>
    <w:rsid w:val="00BB1A92"/>
    <w:rsid w:val="00BB1DCB"/>
    <w:rsid w:val="00BB1EEB"/>
    <w:rsid w:val="00BB23BD"/>
    <w:rsid w:val="00BB395C"/>
    <w:rsid w:val="00BB476E"/>
    <w:rsid w:val="00BB5004"/>
    <w:rsid w:val="00BB610C"/>
    <w:rsid w:val="00BB65EB"/>
    <w:rsid w:val="00BB729E"/>
    <w:rsid w:val="00BB75A0"/>
    <w:rsid w:val="00BB79E3"/>
    <w:rsid w:val="00BB79EB"/>
    <w:rsid w:val="00BB7B32"/>
    <w:rsid w:val="00BC0660"/>
    <w:rsid w:val="00BC0945"/>
    <w:rsid w:val="00BC0B16"/>
    <w:rsid w:val="00BC1729"/>
    <w:rsid w:val="00BC1B65"/>
    <w:rsid w:val="00BC223A"/>
    <w:rsid w:val="00BC22D1"/>
    <w:rsid w:val="00BC2AB6"/>
    <w:rsid w:val="00BC3458"/>
    <w:rsid w:val="00BC3817"/>
    <w:rsid w:val="00BC43BF"/>
    <w:rsid w:val="00BC44B7"/>
    <w:rsid w:val="00BC4590"/>
    <w:rsid w:val="00BC4C99"/>
    <w:rsid w:val="00BC4E27"/>
    <w:rsid w:val="00BC4EEA"/>
    <w:rsid w:val="00BC4FAE"/>
    <w:rsid w:val="00BC5427"/>
    <w:rsid w:val="00BD03CE"/>
    <w:rsid w:val="00BD0D9C"/>
    <w:rsid w:val="00BD14B4"/>
    <w:rsid w:val="00BD1A65"/>
    <w:rsid w:val="00BD20B0"/>
    <w:rsid w:val="00BD22E1"/>
    <w:rsid w:val="00BD262A"/>
    <w:rsid w:val="00BD31EF"/>
    <w:rsid w:val="00BD3ECC"/>
    <w:rsid w:val="00BD4100"/>
    <w:rsid w:val="00BD4EAE"/>
    <w:rsid w:val="00BD5541"/>
    <w:rsid w:val="00BD5BD5"/>
    <w:rsid w:val="00BD6046"/>
    <w:rsid w:val="00BD63DE"/>
    <w:rsid w:val="00BD6851"/>
    <w:rsid w:val="00BD6BAE"/>
    <w:rsid w:val="00BD6E1E"/>
    <w:rsid w:val="00BD7544"/>
    <w:rsid w:val="00BD764A"/>
    <w:rsid w:val="00BD76FD"/>
    <w:rsid w:val="00BE0A4A"/>
    <w:rsid w:val="00BE1493"/>
    <w:rsid w:val="00BE1DE6"/>
    <w:rsid w:val="00BE1E8A"/>
    <w:rsid w:val="00BE3657"/>
    <w:rsid w:val="00BE3B18"/>
    <w:rsid w:val="00BE3C23"/>
    <w:rsid w:val="00BE3FDB"/>
    <w:rsid w:val="00BE43BF"/>
    <w:rsid w:val="00BE4542"/>
    <w:rsid w:val="00BE54F6"/>
    <w:rsid w:val="00BE5BA0"/>
    <w:rsid w:val="00BE5E1E"/>
    <w:rsid w:val="00BE5E61"/>
    <w:rsid w:val="00BF10FC"/>
    <w:rsid w:val="00BF1359"/>
    <w:rsid w:val="00BF1420"/>
    <w:rsid w:val="00BF176A"/>
    <w:rsid w:val="00BF190A"/>
    <w:rsid w:val="00BF29F8"/>
    <w:rsid w:val="00BF35B6"/>
    <w:rsid w:val="00BF3E4E"/>
    <w:rsid w:val="00BF44C6"/>
    <w:rsid w:val="00BF4620"/>
    <w:rsid w:val="00BF481E"/>
    <w:rsid w:val="00BF4906"/>
    <w:rsid w:val="00BF4C87"/>
    <w:rsid w:val="00BF4E6F"/>
    <w:rsid w:val="00BF527F"/>
    <w:rsid w:val="00BF55FB"/>
    <w:rsid w:val="00BF5D71"/>
    <w:rsid w:val="00BF5D92"/>
    <w:rsid w:val="00BF5E6E"/>
    <w:rsid w:val="00BF62BC"/>
    <w:rsid w:val="00BF6ACE"/>
    <w:rsid w:val="00BF70C6"/>
    <w:rsid w:val="00BF7FDC"/>
    <w:rsid w:val="00C00195"/>
    <w:rsid w:val="00C00223"/>
    <w:rsid w:val="00C0045E"/>
    <w:rsid w:val="00C00709"/>
    <w:rsid w:val="00C007B5"/>
    <w:rsid w:val="00C0131D"/>
    <w:rsid w:val="00C018B6"/>
    <w:rsid w:val="00C01914"/>
    <w:rsid w:val="00C01BCF"/>
    <w:rsid w:val="00C021EE"/>
    <w:rsid w:val="00C02851"/>
    <w:rsid w:val="00C02985"/>
    <w:rsid w:val="00C029D4"/>
    <w:rsid w:val="00C02B0E"/>
    <w:rsid w:val="00C036E4"/>
    <w:rsid w:val="00C04557"/>
    <w:rsid w:val="00C04B3B"/>
    <w:rsid w:val="00C04C30"/>
    <w:rsid w:val="00C04E71"/>
    <w:rsid w:val="00C05040"/>
    <w:rsid w:val="00C054D2"/>
    <w:rsid w:val="00C064A1"/>
    <w:rsid w:val="00C065AE"/>
    <w:rsid w:val="00C06C9A"/>
    <w:rsid w:val="00C07177"/>
    <w:rsid w:val="00C074EA"/>
    <w:rsid w:val="00C07940"/>
    <w:rsid w:val="00C1055A"/>
    <w:rsid w:val="00C10798"/>
    <w:rsid w:val="00C107EA"/>
    <w:rsid w:val="00C10866"/>
    <w:rsid w:val="00C10A92"/>
    <w:rsid w:val="00C10EE5"/>
    <w:rsid w:val="00C11243"/>
    <w:rsid w:val="00C11815"/>
    <w:rsid w:val="00C12154"/>
    <w:rsid w:val="00C12278"/>
    <w:rsid w:val="00C122D5"/>
    <w:rsid w:val="00C12952"/>
    <w:rsid w:val="00C12ADD"/>
    <w:rsid w:val="00C12D3C"/>
    <w:rsid w:val="00C133D1"/>
    <w:rsid w:val="00C13742"/>
    <w:rsid w:val="00C13B92"/>
    <w:rsid w:val="00C13E01"/>
    <w:rsid w:val="00C14732"/>
    <w:rsid w:val="00C14F23"/>
    <w:rsid w:val="00C154B7"/>
    <w:rsid w:val="00C1566C"/>
    <w:rsid w:val="00C1586A"/>
    <w:rsid w:val="00C16665"/>
    <w:rsid w:val="00C16CC8"/>
    <w:rsid w:val="00C16D6A"/>
    <w:rsid w:val="00C16DFA"/>
    <w:rsid w:val="00C16FA8"/>
    <w:rsid w:val="00C17238"/>
    <w:rsid w:val="00C17431"/>
    <w:rsid w:val="00C174BC"/>
    <w:rsid w:val="00C175F1"/>
    <w:rsid w:val="00C17C4B"/>
    <w:rsid w:val="00C17C96"/>
    <w:rsid w:val="00C20BA7"/>
    <w:rsid w:val="00C210FC"/>
    <w:rsid w:val="00C21B71"/>
    <w:rsid w:val="00C21E5D"/>
    <w:rsid w:val="00C21F7C"/>
    <w:rsid w:val="00C21FA4"/>
    <w:rsid w:val="00C222A6"/>
    <w:rsid w:val="00C226EA"/>
    <w:rsid w:val="00C22DFB"/>
    <w:rsid w:val="00C232BE"/>
    <w:rsid w:val="00C23695"/>
    <w:rsid w:val="00C242A6"/>
    <w:rsid w:val="00C24632"/>
    <w:rsid w:val="00C25FF0"/>
    <w:rsid w:val="00C26A39"/>
    <w:rsid w:val="00C27457"/>
    <w:rsid w:val="00C27516"/>
    <w:rsid w:val="00C27AA1"/>
    <w:rsid w:val="00C3028D"/>
    <w:rsid w:val="00C3056F"/>
    <w:rsid w:val="00C30581"/>
    <w:rsid w:val="00C31011"/>
    <w:rsid w:val="00C318D5"/>
    <w:rsid w:val="00C31F62"/>
    <w:rsid w:val="00C3206F"/>
    <w:rsid w:val="00C32740"/>
    <w:rsid w:val="00C337EF"/>
    <w:rsid w:val="00C340C1"/>
    <w:rsid w:val="00C34805"/>
    <w:rsid w:val="00C349FD"/>
    <w:rsid w:val="00C34EF2"/>
    <w:rsid w:val="00C3534C"/>
    <w:rsid w:val="00C3556F"/>
    <w:rsid w:val="00C3651B"/>
    <w:rsid w:val="00C36AD2"/>
    <w:rsid w:val="00C373AF"/>
    <w:rsid w:val="00C3757B"/>
    <w:rsid w:val="00C37828"/>
    <w:rsid w:val="00C4025C"/>
    <w:rsid w:val="00C40590"/>
    <w:rsid w:val="00C407C4"/>
    <w:rsid w:val="00C40AA0"/>
    <w:rsid w:val="00C40C6A"/>
    <w:rsid w:val="00C4187C"/>
    <w:rsid w:val="00C41CF0"/>
    <w:rsid w:val="00C41F8B"/>
    <w:rsid w:val="00C41FF3"/>
    <w:rsid w:val="00C42203"/>
    <w:rsid w:val="00C4259F"/>
    <w:rsid w:val="00C42952"/>
    <w:rsid w:val="00C42D2B"/>
    <w:rsid w:val="00C430D4"/>
    <w:rsid w:val="00C43D58"/>
    <w:rsid w:val="00C440EE"/>
    <w:rsid w:val="00C446AA"/>
    <w:rsid w:val="00C449F5"/>
    <w:rsid w:val="00C45D2F"/>
    <w:rsid w:val="00C4601F"/>
    <w:rsid w:val="00C46150"/>
    <w:rsid w:val="00C461C6"/>
    <w:rsid w:val="00C462A0"/>
    <w:rsid w:val="00C46AD0"/>
    <w:rsid w:val="00C479C1"/>
    <w:rsid w:val="00C50153"/>
    <w:rsid w:val="00C502DC"/>
    <w:rsid w:val="00C5077F"/>
    <w:rsid w:val="00C51463"/>
    <w:rsid w:val="00C518EA"/>
    <w:rsid w:val="00C51D41"/>
    <w:rsid w:val="00C51D4F"/>
    <w:rsid w:val="00C51DD3"/>
    <w:rsid w:val="00C51F74"/>
    <w:rsid w:val="00C5278E"/>
    <w:rsid w:val="00C53405"/>
    <w:rsid w:val="00C5346C"/>
    <w:rsid w:val="00C5364E"/>
    <w:rsid w:val="00C53675"/>
    <w:rsid w:val="00C536AB"/>
    <w:rsid w:val="00C53DDA"/>
    <w:rsid w:val="00C53E6D"/>
    <w:rsid w:val="00C5452C"/>
    <w:rsid w:val="00C54539"/>
    <w:rsid w:val="00C55399"/>
    <w:rsid w:val="00C5564C"/>
    <w:rsid w:val="00C5569E"/>
    <w:rsid w:val="00C558A1"/>
    <w:rsid w:val="00C55E30"/>
    <w:rsid w:val="00C55EE4"/>
    <w:rsid w:val="00C55FB8"/>
    <w:rsid w:val="00C5648D"/>
    <w:rsid w:val="00C56865"/>
    <w:rsid w:val="00C56E34"/>
    <w:rsid w:val="00C57868"/>
    <w:rsid w:val="00C57B87"/>
    <w:rsid w:val="00C57BA9"/>
    <w:rsid w:val="00C57C6D"/>
    <w:rsid w:val="00C57F15"/>
    <w:rsid w:val="00C57F7B"/>
    <w:rsid w:val="00C606ED"/>
    <w:rsid w:val="00C60A6D"/>
    <w:rsid w:val="00C60F89"/>
    <w:rsid w:val="00C6166A"/>
    <w:rsid w:val="00C61687"/>
    <w:rsid w:val="00C61A2A"/>
    <w:rsid w:val="00C61C70"/>
    <w:rsid w:val="00C625C8"/>
    <w:rsid w:val="00C62FA1"/>
    <w:rsid w:val="00C636B5"/>
    <w:rsid w:val="00C638B3"/>
    <w:rsid w:val="00C647EF"/>
    <w:rsid w:val="00C657A7"/>
    <w:rsid w:val="00C65B56"/>
    <w:rsid w:val="00C664A4"/>
    <w:rsid w:val="00C666C6"/>
    <w:rsid w:val="00C67192"/>
    <w:rsid w:val="00C672B4"/>
    <w:rsid w:val="00C704C4"/>
    <w:rsid w:val="00C7062C"/>
    <w:rsid w:val="00C707DF"/>
    <w:rsid w:val="00C708C8"/>
    <w:rsid w:val="00C709D4"/>
    <w:rsid w:val="00C70DA1"/>
    <w:rsid w:val="00C72279"/>
    <w:rsid w:val="00C72E75"/>
    <w:rsid w:val="00C74453"/>
    <w:rsid w:val="00C74584"/>
    <w:rsid w:val="00C7476A"/>
    <w:rsid w:val="00C74C92"/>
    <w:rsid w:val="00C75472"/>
    <w:rsid w:val="00C75A81"/>
    <w:rsid w:val="00C75D17"/>
    <w:rsid w:val="00C7674D"/>
    <w:rsid w:val="00C76A09"/>
    <w:rsid w:val="00C76B10"/>
    <w:rsid w:val="00C776BF"/>
    <w:rsid w:val="00C77D1B"/>
    <w:rsid w:val="00C80626"/>
    <w:rsid w:val="00C80657"/>
    <w:rsid w:val="00C80AA4"/>
    <w:rsid w:val="00C80D69"/>
    <w:rsid w:val="00C81C16"/>
    <w:rsid w:val="00C81DF5"/>
    <w:rsid w:val="00C82033"/>
    <w:rsid w:val="00C82036"/>
    <w:rsid w:val="00C82EF2"/>
    <w:rsid w:val="00C82FA1"/>
    <w:rsid w:val="00C83838"/>
    <w:rsid w:val="00C840A5"/>
    <w:rsid w:val="00C85565"/>
    <w:rsid w:val="00C85A05"/>
    <w:rsid w:val="00C85B20"/>
    <w:rsid w:val="00C85DB8"/>
    <w:rsid w:val="00C8641C"/>
    <w:rsid w:val="00C866F2"/>
    <w:rsid w:val="00C86AE6"/>
    <w:rsid w:val="00C86EA7"/>
    <w:rsid w:val="00C871D8"/>
    <w:rsid w:val="00C87C68"/>
    <w:rsid w:val="00C901DC"/>
    <w:rsid w:val="00C901F0"/>
    <w:rsid w:val="00C90243"/>
    <w:rsid w:val="00C90DF0"/>
    <w:rsid w:val="00C90ED2"/>
    <w:rsid w:val="00C91839"/>
    <w:rsid w:val="00C91982"/>
    <w:rsid w:val="00C91C35"/>
    <w:rsid w:val="00C93F62"/>
    <w:rsid w:val="00C9430B"/>
    <w:rsid w:val="00C94740"/>
    <w:rsid w:val="00C94879"/>
    <w:rsid w:val="00C94A80"/>
    <w:rsid w:val="00C953AE"/>
    <w:rsid w:val="00C95B07"/>
    <w:rsid w:val="00CA04EE"/>
    <w:rsid w:val="00CA129D"/>
    <w:rsid w:val="00CA1B5B"/>
    <w:rsid w:val="00CA1E89"/>
    <w:rsid w:val="00CA23D1"/>
    <w:rsid w:val="00CA27E8"/>
    <w:rsid w:val="00CA32D8"/>
    <w:rsid w:val="00CA3EB5"/>
    <w:rsid w:val="00CA42D4"/>
    <w:rsid w:val="00CA49C2"/>
    <w:rsid w:val="00CA4B94"/>
    <w:rsid w:val="00CA510C"/>
    <w:rsid w:val="00CA5255"/>
    <w:rsid w:val="00CA5C48"/>
    <w:rsid w:val="00CA5DC1"/>
    <w:rsid w:val="00CA626B"/>
    <w:rsid w:val="00CA6342"/>
    <w:rsid w:val="00CA6480"/>
    <w:rsid w:val="00CA676E"/>
    <w:rsid w:val="00CA6A68"/>
    <w:rsid w:val="00CA6ABE"/>
    <w:rsid w:val="00CA6B21"/>
    <w:rsid w:val="00CA6B38"/>
    <w:rsid w:val="00CA72B1"/>
    <w:rsid w:val="00CA7B20"/>
    <w:rsid w:val="00CA7DB5"/>
    <w:rsid w:val="00CA7E5B"/>
    <w:rsid w:val="00CB0829"/>
    <w:rsid w:val="00CB0C21"/>
    <w:rsid w:val="00CB1292"/>
    <w:rsid w:val="00CB12A7"/>
    <w:rsid w:val="00CB1381"/>
    <w:rsid w:val="00CB1A09"/>
    <w:rsid w:val="00CB1AA8"/>
    <w:rsid w:val="00CB1ADE"/>
    <w:rsid w:val="00CB1DFD"/>
    <w:rsid w:val="00CB2274"/>
    <w:rsid w:val="00CB25B4"/>
    <w:rsid w:val="00CB28ED"/>
    <w:rsid w:val="00CB3A9E"/>
    <w:rsid w:val="00CB41F5"/>
    <w:rsid w:val="00CB4897"/>
    <w:rsid w:val="00CB4C6B"/>
    <w:rsid w:val="00CB5E6F"/>
    <w:rsid w:val="00CB631A"/>
    <w:rsid w:val="00CB65D3"/>
    <w:rsid w:val="00CB6A5F"/>
    <w:rsid w:val="00CB6ADD"/>
    <w:rsid w:val="00CB7121"/>
    <w:rsid w:val="00CB76D0"/>
    <w:rsid w:val="00CB771C"/>
    <w:rsid w:val="00CB77B2"/>
    <w:rsid w:val="00CB79B5"/>
    <w:rsid w:val="00CB7AA4"/>
    <w:rsid w:val="00CB7B5A"/>
    <w:rsid w:val="00CC0C78"/>
    <w:rsid w:val="00CC0EEE"/>
    <w:rsid w:val="00CC2075"/>
    <w:rsid w:val="00CC2B1A"/>
    <w:rsid w:val="00CC30CF"/>
    <w:rsid w:val="00CC393E"/>
    <w:rsid w:val="00CC3C56"/>
    <w:rsid w:val="00CC3EAE"/>
    <w:rsid w:val="00CC3F82"/>
    <w:rsid w:val="00CC446A"/>
    <w:rsid w:val="00CC47D6"/>
    <w:rsid w:val="00CC4B51"/>
    <w:rsid w:val="00CC5631"/>
    <w:rsid w:val="00CC5D8F"/>
    <w:rsid w:val="00CC6373"/>
    <w:rsid w:val="00CC6893"/>
    <w:rsid w:val="00CC70A4"/>
    <w:rsid w:val="00CC799B"/>
    <w:rsid w:val="00CD08ED"/>
    <w:rsid w:val="00CD184D"/>
    <w:rsid w:val="00CD1AF5"/>
    <w:rsid w:val="00CD1DB1"/>
    <w:rsid w:val="00CD1EB1"/>
    <w:rsid w:val="00CD2730"/>
    <w:rsid w:val="00CD2A69"/>
    <w:rsid w:val="00CD2AB9"/>
    <w:rsid w:val="00CD2FBD"/>
    <w:rsid w:val="00CD3160"/>
    <w:rsid w:val="00CD4253"/>
    <w:rsid w:val="00CD4256"/>
    <w:rsid w:val="00CD48B4"/>
    <w:rsid w:val="00CD4A92"/>
    <w:rsid w:val="00CD4B4F"/>
    <w:rsid w:val="00CD6858"/>
    <w:rsid w:val="00CD6E1A"/>
    <w:rsid w:val="00CD7551"/>
    <w:rsid w:val="00CD7997"/>
    <w:rsid w:val="00CE04E3"/>
    <w:rsid w:val="00CE178D"/>
    <w:rsid w:val="00CE180F"/>
    <w:rsid w:val="00CE1AC0"/>
    <w:rsid w:val="00CE1BD8"/>
    <w:rsid w:val="00CE22C7"/>
    <w:rsid w:val="00CE24B9"/>
    <w:rsid w:val="00CE264C"/>
    <w:rsid w:val="00CE32E7"/>
    <w:rsid w:val="00CE333B"/>
    <w:rsid w:val="00CE3CB7"/>
    <w:rsid w:val="00CE4CA2"/>
    <w:rsid w:val="00CE4E63"/>
    <w:rsid w:val="00CE648B"/>
    <w:rsid w:val="00CE6C40"/>
    <w:rsid w:val="00CE739F"/>
    <w:rsid w:val="00CE73DF"/>
    <w:rsid w:val="00CE73E0"/>
    <w:rsid w:val="00CE7E9B"/>
    <w:rsid w:val="00CF0F4C"/>
    <w:rsid w:val="00CF14BD"/>
    <w:rsid w:val="00CF17A5"/>
    <w:rsid w:val="00CF18C8"/>
    <w:rsid w:val="00CF20CA"/>
    <w:rsid w:val="00CF22D5"/>
    <w:rsid w:val="00CF25AA"/>
    <w:rsid w:val="00CF28A5"/>
    <w:rsid w:val="00CF28BF"/>
    <w:rsid w:val="00CF2A51"/>
    <w:rsid w:val="00CF2FC3"/>
    <w:rsid w:val="00CF2FE7"/>
    <w:rsid w:val="00CF31EC"/>
    <w:rsid w:val="00CF3D5A"/>
    <w:rsid w:val="00CF4470"/>
    <w:rsid w:val="00CF4CB9"/>
    <w:rsid w:val="00CF5CB3"/>
    <w:rsid w:val="00CF64C2"/>
    <w:rsid w:val="00CF71B9"/>
    <w:rsid w:val="00CF737D"/>
    <w:rsid w:val="00CF7601"/>
    <w:rsid w:val="00CF791A"/>
    <w:rsid w:val="00D007ED"/>
    <w:rsid w:val="00D008D6"/>
    <w:rsid w:val="00D00E28"/>
    <w:rsid w:val="00D01230"/>
    <w:rsid w:val="00D016CD"/>
    <w:rsid w:val="00D01CA2"/>
    <w:rsid w:val="00D01F6D"/>
    <w:rsid w:val="00D02697"/>
    <w:rsid w:val="00D0309E"/>
    <w:rsid w:val="00D030BC"/>
    <w:rsid w:val="00D03492"/>
    <w:rsid w:val="00D046E1"/>
    <w:rsid w:val="00D04B8E"/>
    <w:rsid w:val="00D0550A"/>
    <w:rsid w:val="00D05C2E"/>
    <w:rsid w:val="00D05E4F"/>
    <w:rsid w:val="00D06017"/>
    <w:rsid w:val="00D06373"/>
    <w:rsid w:val="00D06819"/>
    <w:rsid w:val="00D06957"/>
    <w:rsid w:val="00D06C6A"/>
    <w:rsid w:val="00D06E43"/>
    <w:rsid w:val="00D070C8"/>
    <w:rsid w:val="00D07477"/>
    <w:rsid w:val="00D07AB0"/>
    <w:rsid w:val="00D07D3E"/>
    <w:rsid w:val="00D07F0D"/>
    <w:rsid w:val="00D10526"/>
    <w:rsid w:val="00D1056A"/>
    <w:rsid w:val="00D10670"/>
    <w:rsid w:val="00D11625"/>
    <w:rsid w:val="00D119EB"/>
    <w:rsid w:val="00D11C5E"/>
    <w:rsid w:val="00D1232B"/>
    <w:rsid w:val="00D13EAB"/>
    <w:rsid w:val="00D1479E"/>
    <w:rsid w:val="00D149D0"/>
    <w:rsid w:val="00D14D39"/>
    <w:rsid w:val="00D14EDB"/>
    <w:rsid w:val="00D150BA"/>
    <w:rsid w:val="00D15816"/>
    <w:rsid w:val="00D15986"/>
    <w:rsid w:val="00D15BFA"/>
    <w:rsid w:val="00D15CD6"/>
    <w:rsid w:val="00D16147"/>
    <w:rsid w:val="00D16EEB"/>
    <w:rsid w:val="00D170C3"/>
    <w:rsid w:val="00D20532"/>
    <w:rsid w:val="00D20D0A"/>
    <w:rsid w:val="00D2171E"/>
    <w:rsid w:val="00D217BC"/>
    <w:rsid w:val="00D21BBC"/>
    <w:rsid w:val="00D221BA"/>
    <w:rsid w:val="00D22AE6"/>
    <w:rsid w:val="00D22D3F"/>
    <w:rsid w:val="00D22DA8"/>
    <w:rsid w:val="00D23081"/>
    <w:rsid w:val="00D2334E"/>
    <w:rsid w:val="00D246AC"/>
    <w:rsid w:val="00D24709"/>
    <w:rsid w:val="00D2519B"/>
    <w:rsid w:val="00D25423"/>
    <w:rsid w:val="00D257EA"/>
    <w:rsid w:val="00D25A55"/>
    <w:rsid w:val="00D261A5"/>
    <w:rsid w:val="00D266BC"/>
    <w:rsid w:val="00D270BA"/>
    <w:rsid w:val="00D27226"/>
    <w:rsid w:val="00D30471"/>
    <w:rsid w:val="00D30D10"/>
    <w:rsid w:val="00D322B4"/>
    <w:rsid w:val="00D33431"/>
    <w:rsid w:val="00D3382D"/>
    <w:rsid w:val="00D339B8"/>
    <w:rsid w:val="00D33F3F"/>
    <w:rsid w:val="00D34169"/>
    <w:rsid w:val="00D3418C"/>
    <w:rsid w:val="00D34A00"/>
    <w:rsid w:val="00D34B06"/>
    <w:rsid w:val="00D34B1F"/>
    <w:rsid w:val="00D35278"/>
    <w:rsid w:val="00D3545B"/>
    <w:rsid w:val="00D35881"/>
    <w:rsid w:val="00D36652"/>
    <w:rsid w:val="00D3677B"/>
    <w:rsid w:val="00D368B7"/>
    <w:rsid w:val="00D36CA3"/>
    <w:rsid w:val="00D36D85"/>
    <w:rsid w:val="00D37285"/>
    <w:rsid w:val="00D37BD5"/>
    <w:rsid w:val="00D40101"/>
    <w:rsid w:val="00D4040C"/>
    <w:rsid w:val="00D40481"/>
    <w:rsid w:val="00D409BB"/>
    <w:rsid w:val="00D40FEF"/>
    <w:rsid w:val="00D41899"/>
    <w:rsid w:val="00D4241F"/>
    <w:rsid w:val="00D4293F"/>
    <w:rsid w:val="00D429A6"/>
    <w:rsid w:val="00D42A46"/>
    <w:rsid w:val="00D42E0D"/>
    <w:rsid w:val="00D43305"/>
    <w:rsid w:val="00D437DE"/>
    <w:rsid w:val="00D43F2F"/>
    <w:rsid w:val="00D44335"/>
    <w:rsid w:val="00D445FC"/>
    <w:rsid w:val="00D44690"/>
    <w:rsid w:val="00D45288"/>
    <w:rsid w:val="00D455B7"/>
    <w:rsid w:val="00D45E31"/>
    <w:rsid w:val="00D45E63"/>
    <w:rsid w:val="00D45FF6"/>
    <w:rsid w:val="00D46072"/>
    <w:rsid w:val="00D47039"/>
    <w:rsid w:val="00D47043"/>
    <w:rsid w:val="00D47513"/>
    <w:rsid w:val="00D4761C"/>
    <w:rsid w:val="00D509E2"/>
    <w:rsid w:val="00D511EB"/>
    <w:rsid w:val="00D5168F"/>
    <w:rsid w:val="00D5175D"/>
    <w:rsid w:val="00D51ECD"/>
    <w:rsid w:val="00D523EB"/>
    <w:rsid w:val="00D524B7"/>
    <w:rsid w:val="00D52BB6"/>
    <w:rsid w:val="00D52DD2"/>
    <w:rsid w:val="00D52DF7"/>
    <w:rsid w:val="00D52F48"/>
    <w:rsid w:val="00D537C4"/>
    <w:rsid w:val="00D5382D"/>
    <w:rsid w:val="00D5389D"/>
    <w:rsid w:val="00D540BA"/>
    <w:rsid w:val="00D5418D"/>
    <w:rsid w:val="00D544A2"/>
    <w:rsid w:val="00D54833"/>
    <w:rsid w:val="00D54D20"/>
    <w:rsid w:val="00D55910"/>
    <w:rsid w:val="00D55FD7"/>
    <w:rsid w:val="00D56A3A"/>
    <w:rsid w:val="00D56A42"/>
    <w:rsid w:val="00D57591"/>
    <w:rsid w:val="00D60934"/>
    <w:rsid w:val="00D60952"/>
    <w:rsid w:val="00D60C54"/>
    <w:rsid w:val="00D60CAD"/>
    <w:rsid w:val="00D61863"/>
    <w:rsid w:val="00D6193C"/>
    <w:rsid w:val="00D63194"/>
    <w:rsid w:val="00D6371A"/>
    <w:rsid w:val="00D63C37"/>
    <w:rsid w:val="00D63D7F"/>
    <w:rsid w:val="00D64177"/>
    <w:rsid w:val="00D64332"/>
    <w:rsid w:val="00D64660"/>
    <w:rsid w:val="00D64CBC"/>
    <w:rsid w:val="00D64FB5"/>
    <w:rsid w:val="00D655E1"/>
    <w:rsid w:val="00D659F1"/>
    <w:rsid w:val="00D65B3D"/>
    <w:rsid w:val="00D65B3F"/>
    <w:rsid w:val="00D65FB6"/>
    <w:rsid w:val="00D6633C"/>
    <w:rsid w:val="00D66947"/>
    <w:rsid w:val="00D6763A"/>
    <w:rsid w:val="00D7011C"/>
    <w:rsid w:val="00D70A80"/>
    <w:rsid w:val="00D70C28"/>
    <w:rsid w:val="00D70D44"/>
    <w:rsid w:val="00D71605"/>
    <w:rsid w:val="00D725E9"/>
    <w:rsid w:val="00D727C2"/>
    <w:rsid w:val="00D732E1"/>
    <w:rsid w:val="00D733D9"/>
    <w:rsid w:val="00D73701"/>
    <w:rsid w:val="00D73BAA"/>
    <w:rsid w:val="00D73DC0"/>
    <w:rsid w:val="00D73F0B"/>
    <w:rsid w:val="00D74E38"/>
    <w:rsid w:val="00D7566F"/>
    <w:rsid w:val="00D75B20"/>
    <w:rsid w:val="00D75C8F"/>
    <w:rsid w:val="00D75F6A"/>
    <w:rsid w:val="00D76080"/>
    <w:rsid w:val="00D761D6"/>
    <w:rsid w:val="00D76620"/>
    <w:rsid w:val="00D76AC2"/>
    <w:rsid w:val="00D76B07"/>
    <w:rsid w:val="00D76D29"/>
    <w:rsid w:val="00D76FB4"/>
    <w:rsid w:val="00D77024"/>
    <w:rsid w:val="00D775F1"/>
    <w:rsid w:val="00D779BF"/>
    <w:rsid w:val="00D80195"/>
    <w:rsid w:val="00D80518"/>
    <w:rsid w:val="00D8065C"/>
    <w:rsid w:val="00D80D88"/>
    <w:rsid w:val="00D81E13"/>
    <w:rsid w:val="00D81FDB"/>
    <w:rsid w:val="00D8250F"/>
    <w:rsid w:val="00D82695"/>
    <w:rsid w:val="00D82B8E"/>
    <w:rsid w:val="00D8372D"/>
    <w:rsid w:val="00D84062"/>
    <w:rsid w:val="00D84176"/>
    <w:rsid w:val="00D8423D"/>
    <w:rsid w:val="00D849F8"/>
    <w:rsid w:val="00D85013"/>
    <w:rsid w:val="00D85830"/>
    <w:rsid w:val="00D8647A"/>
    <w:rsid w:val="00D868DC"/>
    <w:rsid w:val="00D86EB0"/>
    <w:rsid w:val="00D87709"/>
    <w:rsid w:val="00D87C3C"/>
    <w:rsid w:val="00D9001D"/>
    <w:rsid w:val="00D901F3"/>
    <w:rsid w:val="00D9033F"/>
    <w:rsid w:val="00D904A9"/>
    <w:rsid w:val="00D90DDE"/>
    <w:rsid w:val="00D90F61"/>
    <w:rsid w:val="00D90FF2"/>
    <w:rsid w:val="00D9132F"/>
    <w:rsid w:val="00D9199B"/>
    <w:rsid w:val="00D91A44"/>
    <w:rsid w:val="00D926F9"/>
    <w:rsid w:val="00D92D41"/>
    <w:rsid w:val="00D93BAC"/>
    <w:rsid w:val="00D93FB9"/>
    <w:rsid w:val="00D9469A"/>
    <w:rsid w:val="00D95741"/>
    <w:rsid w:val="00D95AFF"/>
    <w:rsid w:val="00D97742"/>
    <w:rsid w:val="00D97AC4"/>
    <w:rsid w:val="00DA0329"/>
    <w:rsid w:val="00DA0D28"/>
    <w:rsid w:val="00DA14CE"/>
    <w:rsid w:val="00DA178D"/>
    <w:rsid w:val="00DA2157"/>
    <w:rsid w:val="00DA227F"/>
    <w:rsid w:val="00DA297D"/>
    <w:rsid w:val="00DA39C3"/>
    <w:rsid w:val="00DA41EC"/>
    <w:rsid w:val="00DA5410"/>
    <w:rsid w:val="00DA5BD7"/>
    <w:rsid w:val="00DA6388"/>
    <w:rsid w:val="00DA641B"/>
    <w:rsid w:val="00DA6747"/>
    <w:rsid w:val="00DA6C7A"/>
    <w:rsid w:val="00DA7344"/>
    <w:rsid w:val="00DA77AC"/>
    <w:rsid w:val="00DA7CB7"/>
    <w:rsid w:val="00DA7F44"/>
    <w:rsid w:val="00DB0030"/>
    <w:rsid w:val="00DB0E3F"/>
    <w:rsid w:val="00DB11F8"/>
    <w:rsid w:val="00DB1630"/>
    <w:rsid w:val="00DB1F1D"/>
    <w:rsid w:val="00DB1FC2"/>
    <w:rsid w:val="00DB20E1"/>
    <w:rsid w:val="00DB2737"/>
    <w:rsid w:val="00DB339A"/>
    <w:rsid w:val="00DB3CAA"/>
    <w:rsid w:val="00DB4242"/>
    <w:rsid w:val="00DB4982"/>
    <w:rsid w:val="00DB55DA"/>
    <w:rsid w:val="00DB61F0"/>
    <w:rsid w:val="00DB6260"/>
    <w:rsid w:val="00DB6423"/>
    <w:rsid w:val="00DB70C4"/>
    <w:rsid w:val="00DB71FB"/>
    <w:rsid w:val="00DB74BA"/>
    <w:rsid w:val="00DB7A45"/>
    <w:rsid w:val="00DB7CE5"/>
    <w:rsid w:val="00DC0D42"/>
    <w:rsid w:val="00DC224E"/>
    <w:rsid w:val="00DC2AA4"/>
    <w:rsid w:val="00DC2B1D"/>
    <w:rsid w:val="00DC2F84"/>
    <w:rsid w:val="00DC3392"/>
    <w:rsid w:val="00DC407D"/>
    <w:rsid w:val="00DC4A76"/>
    <w:rsid w:val="00DC4BB8"/>
    <w:rsid w:val="00DC4DD1"/>
    <w:rsid w:val="00DC4E05"/>
    <w:rsid w:val="00DC50EF"/>
    <w:rsid w:val="00DC522D"/>
    <w:rsid w:val="00DC56A6"/>
    <w:rsid w:val="00DC58B1"/>
    <w:rsid w:val="00DC6443"/>
    <w:rsid w:val="00DC6ABF"/>
    <w:rsid w:val="00DC7BCA"/>
    <w:rsid w:val="00DD01BB"/>
    <w:rsid w:val="00DD0ED4"/>
    <w:rsid w:val="00DD1895"/>
    <w:rsid w:val="00DD1A73"/>
    <w:rsid w:val="00DD1C31"/>
    <w:rsid w:val="00DD1FDD"/>
    <w:rsid w:val="00DD212F"/>
    <w:rsid w:val="00DD25BB"/>
    <w:rsid w:val="00DD2824"/>
    <w:rsid w:val="00DD2B2D"/>
    <w:rsid w:val="00DD328D"/>
    <w:rsid w:val="00DD337F"/>
    <w:rsid w:val="00DD49BE"/>
    <w:rsid w:val="00DD519B"/>
    <w:rsid w:val="00DD532B"/>
    <w:rsid w:val="00DD63B5"/>
    <w:rsid w:val="00DD6660"/>
    <w:rsid w:val="00DD6DCC"/>
    <w:rsid w:val="00DD6FD7"/>
    <w:rsid w:val="00DD7DC8"/>
    <w:rsid w:val="00DE0DBA"/>
    <w:rsid w:val="00DE10AD"/>
    <w:rsid w:val="00DE1328"/>
    <w:rsid w:val="00DE165C"/>
    <w:rsid w:val="00DE1B4F"/>
    <w:rsid w:val="00DE298B"/>
    <w:rsid w:val="00DE32F9"/>
    <w:rsid w:val="00DE359F"/>
    <w:rsid w:val="00DE3A17"/>
    <w:rsid w:val="00DE3ED2"/>
    <w:rsid w:val="00DE3F06"/>
    <w:rsid w:val="00DE3F6B"/>
    <w:rsid w:val="00DE4086"/>
    <w:rsid w:val="00DE4D47"/>
    <w:rsid w:val="00DE51D0"/>
    <w:rsid w:val="00DE596F"/>
    <w:rsid w:val="00DE5BB0"/>
    <w:rsid w:val="00DE5F92"/>
    <w:rsid w:val="00DE7059"/>
    <w:rsid w:val="00DE7215"/>
    <w:rsid w:val="00DE786A"/>
    <w:rsid w:val="00DE7C7B"/>
    <w:rsid w:val="00DE7E8C"/>
    <w:rsid w:val="00DF0150"/>
    <w:rsid w:val="00DF04D0"/>
    <w:rsid w:val="00DF17DE"/>
    <w:rsid w:val="00DF1C74"/>
    <w:rsid w:val="00DF21D7"/>
    <w:rsid w:val="00DF2243"/>
    <w:rsid w:val="00DF22DE"/>
    <w:rsid w:val="00DF3750"/>
    <w:rsid w:val="00DF3782"/>
    <w:rsid w:val="00DF37A4"/>
    <w:rsid w:val="00DF37BA"/>
    <w:rsid w:val="00DF3B30"/>
    <w:rsid w:val="00DF3C36"/>
    <w:rsid w:val="00DF3E1D"/>
    <w:rsid w:val="00DF44EC"/>
    <w:rsid w:val="00DF4949"/>
    <w:rsid w:val="00DF4A1A"/>
    <w:rsid w:val="00DF5A6D"/>
    <w:rsid w:val="00DF5F76"/>
    <w:rsid w:val="00DF6798"/>
    <w:rsid w:val="00DF74A8"/>
    <w:rsid w:val="00DF7FD2"/>
    <w:rsid w:val="00E000E5"/>
    <w:rsid w:val="00E00337"/>
    <w:rsid w:val="00E005ED"/>
    <w:rsid w:val="00E00919"/>
    <w:rsid w:val="00E01133"/>
    <w:rsid w:val="00E01448"/>
    <w:rsid w:val="00E01CF7"/>
    <w:rsid w:val="00E01F2C"/>
    <w:rsid w:val="00E0209B"/>
    <w:rsid w:val="00E0279B"/>
    <w:rsid w:val="00E038C2"/>
    <w:rsid w:val="00E03A1E"/>
    <w:rsid w:val="00E03D84"/>
    <w:rsid w:val="00E05A76"/>
    <w:rsid w:val="00E05BFE"/>
    <w:rsid w:val="00E05CD2"/>
    <w:rsid w:val="00E05DB8"/>
    <w:rsid w:val="00E06002"/>
    <w:rsid w:val="00E060C0"/>
    <w:rsid w:val="00E0690B"/>
    <w:rsid w:val="00E0706A"/>
    <w:rsid w:val="00E0757A"/>
    <w:rsid w:val="00E07BBD"/>
    <w:rsid w:val="00E07EE0"/>
    <w:rsid w:val="00E109B7"/>
    <w:rsid w:val="00E10C2C"/>
    <w:rsid w:val="00E1131A"/>
    <w:rsid w:val="00E11393"/>
    <w:rsid w:val="00E11557"/>
    <w:rsid w:val="00E118D7"/>
    <w:rsid w:val="00E12176"/>
    <w:rsid w:val="00E121BE"/>
    <w:rsid w:val="00E12982"/>
    <w:rsid w:val="00E12E3C"/>
    <w:rsid w:val="00E14524"/>
    <w:rsid w:val="00E1455C"/>
    <w:rsid w:val="00E14B86"/>
    <w:rsid w:val="00E15257"/>
    <w:rsid w:val="00E15356"/>
    <w:rsid w:val="00E156F9"/>
    <w:rsid w:val="00E15F02"/>
    <w:rsid w:val="00E161CF"/>
    <w:rsid w:val="00E161ED"/>
    <w:rsid w:val="00E1624E"/>
    <w:rsid w:val="00E162F2"/>
    <w:rsid w:val="00E16D04"/>
    <w:rsid w:val="00E16DF3"/>
    <w:rsid w:val="00E1708F"/>
    <w:rsid w:val="00E17A6B"/>
    <w:rsid w:val="00E17DC8"/>
    <w:rsid w:val="00E203A5"/>
    <w:rsid w:val="00E20BE9"/>
    <w:rsid w:val="00E20ED6"/>
    <w:rsid w:val="00E21491"/>
    <w:rsid w:val="00E21FE7"/>
    <w:rsid w:val="00E222B7"/>
    <w:rsid w:val="00E2264C"/>
    <w:rsid w:val="00E229B2"/>
    <w:rsid w:val="00E2347C"/>
    <w:rsid w:val="00E239A4"/>
    <w:rsid w:val="00E245D4"/>
    <w:rsid w:val="00E248BE"/>
    <w:rsid w:val="00E24D82"/>
    <w:rsid w:val="00E254C8"/>
    <w:rsid w:val="00E25A12"/>
    <w:rsid w:val="00E25F96"/>
    <w:rsid w:val="00E2645E"/>
    <w:rsid w:val="00E26D39"/>
    <w:rsid w:val="00E273CC"/>
    <w:rsid w:val="00E273E3"/>
    <w:rsid w:val="00E274E4"/>
    <w:rsid w:val="00E27F25"/>
    <w:rsid w:val="00E30188"/>
    <w:rsid w:val="00E30ABF"/>
    <w:rsid w:val="00E3342C"/>
    <w:rsid w:val="00E33F99"/>
    <w:rsid w:val="00E342FA"/>
    <w:rsid w:val="00E34556"/>
    <w:rsid w:val="00E3488A"/>
    <w:rsid w:val="00E34A37"/>
    <w:rsid w:val="00E3543D"/>
    <w:rsid w:val="00E36F92"/>
    <w:rsid w:val="00E370A1"/>
    <w:rsid w:val="00E37317"/>
    <w:rsid w:val="00E37C8A"/>
    <w:rsid w:val="00E37D61"/>
    <w:rsid w:val="00E40A0F"/>
    <w:rsid w:val="00E42F28"/>
    <w:rsid w:val="00E43408"/>
    <w:rsid w:val="00E43821"/>
    <w:rsid w:val="00E439FE"/>
    <w:rsid w:val="00E43F02"/>
    <w:rsid w:val="00E44F98"/>
    <w:rsid w:val="00E450DA"/>
    <w:rsid w:val="00E45506"/>
    <w:rsid w:val="00E45697"/>
    <w:rsid w:val="00E4595F"/>
    <w:rsid w:val="00E45E57"/>
    <w:rsid w:val="00E45E84"/>
    <w:rsid w:val="00E463DB"/>
    <w:rsid w:val="00E47B08"/>
    <w:rsid w:val="00E502F5"/>
    <w:rsid w:val="00E50392"/>
    <w:rsid w:val="00E504BA"/>
    <w:rsid w:val="00E50EDB"/>
    <w:rsid w:val="00E515A6"/>
    <w:rsid w:val="00E51633"/>
    <w:rsid w:val="00E517B4"/>
    <w:rsid w:val="00E51E57"/>
    <w:rsid w:val="00E520C7"/>
    <w:rsid w:val="00E52D7F"/>
    <w:rsid w:val="00E52F86"/>
    <w:rsid w:val="00E53130"/>
    <w:rsid w:val="00E532DD"/>
    <w:rsid w:val="00E5349A"/>
    <w:rsid w:val="00E53679"/>
    <w:rsid w:val="00E536A4"/>
    <w:rsid w:val="00E53910"/>
    <w:rsid w:val="00E5444B"/>
    <w:rsid w:val="00E544F2"/>
    <w:rsid w:val="00E54655"/>
    <w:rsid w:val="00E54E5F"/>
    <w:rsid w:val="00E55282"/>
    <w:rsid w:val="00E5540E"/>
    <w:rsid w:val="00E55449"/>
    <w:rsid w:val="00E555C7"/>
    <w:rsid w:val="00E56570"/>
    <w:rsid w:val="00E568F9"/>
    <w:rsid w:val="00E5730E"/>
    <w:rsid w:val="00E574F4"/>
    <w:rsid w:val="00E577B2"/>
    <w:rsid w:val="00E57E34"/>
    <w:rsid w:val="00E606D9"/>
    <w:rsid w:val="00E61777"/>
    <w:rsid w:val="00E61884"/>
    <w:rsid w:val="00E61B2D"/>
    <w:rsid w:val="00E61F1C"/>
    <w:rsid w:val="00E61F4D"/>
    <w:rsid w:val="00E62190"/>
    <w:rsid w:val="00E623DB"/>
    <w:rsid w:val="00E626DF"/>
    <w:rsid w:val="00E62C30"/>
    <w:rsid w:val="00E62F58"/>
    <w:rsid w:val="00E6322D"/>
    <w:rsid w:val="00E63505"/>
    <w:rsid w:val="00E63C4D"/>
    <w:rsid w:val="00E63D39"/>
    <w:rsid w:val="00E64147"/>
    <w:rsid w:val="00E641FA"/>
    <w:rsid w:val="00E643BB"/>
    <w:rsid w:val="00E64B3D"/>
    <w:rsid w:val="00E655FD"/>
    <w:rsid w:val="00E65AEA"/>
    <w:rsid w:val="00E65EF9"/>
    <w:rsid w:val="00E66073"/>
    <w:rsid w:val="00E666B9"/>
    <w:rsid w:val="00E66CC2"/>
    <w:rsid w:val="00E674E5"/>
    <w:rsid w:val="00E67CB2"/>
    <w:rsid w:val="00E67D8A"/>
    <w:rsid w:val="00E67D90"/>
    <w:rsid w:val="00E67E38"/>
    <w:rsid w:val="00E70D69"/>
    <w:rsid w:val="00E712FB"/>
    <w:rsid w:val="00E71311"/>
    <w:rsid w:val="00E71446"/>
    <w:rsid w:val="00E717E1"/>
    <w:rsid w:val="00E718D9"/>
    <w:rsid w:val="00E71B21"/>
    <w:rsid w:val="00E71B79"/>
    <w:rsid w:val="00E72142"/>
    <w:rsid w:val="00E72313"/>
    <w:rsid w:val="00E72389"/>
    <w:rsid w:val="00E72B79"/>
    <w:rsid w:val="00E72ED5"/>
    <w:rsid w:val="00E72EE4"/>
    <w:rsid w:val="00E72FF4"/>
    <w:rsid w:val="00E737E3"/>
    <w:rsid w:val="00E738AA"/>
    <w:rsid w:val="00E74569"/>
    <w:rsid w:val="00E746A9"/>
    <w:rsid w:val="00E7498B"/>
    <w:rsid w:val="00E74B51"/>
    <w:rsid w:val="00E74BD2"/>
    <w:rsid w:val="00E74C54"/>
    <w:rsid w:val="00E74E6C"/>
    <w:rsid w:val="00E75E06"/>
    <w:rsid w:val="00E75E1D"/>
    <w:rsid w:val="00E7612F"/>
    <w:rsid w:val="00E7742A"/>
    <w:rsid w:val="00E77866"/>
    <w:rsid w:val="00E77936"/>
    <w:rsid w:val="00E80C12"/>
    <w:rsid w:val="00E80F36"/>
    <w:rsid w:val="00E81245"/>
    <w:rsid w:val="00E81B24"/>
    <w:rsid w:val="00E820FB"/>
    <w:rsid w:val="00E832A4"/>
    <w:rsid w:val="00E83381"/>
    <w:rsid w:val="00E838B4"/>
    <w:rsid w:val="00E846B7"/>
    <w:rsid w:val="00E84722"/>
    <w:rsid w:val="00E85DDF"/>
    <w:rsid w:val="00E8684D"/>
    <w:rsid w:val="00E8732B"/>
    <w:rsid w:val="00E873E1"/>
    <w:rsid w:val="00E87663"/>
    <w:rsid w:val="00E87B71"/>
    <w:rsid w:val="00E9003E"/>
    <w:rsid w:val="00E90D9D"/>
    <w:rsid w:val="00E91117"/>
    <w:rsid w:val="00E91DAA"/>
    <w:rsid w:val="00E921FB"/>
    <w:rsid w:val="00E9256D"/>
    <w:rsid w:val="00E92B31"/>
    <w:rsid w:val="00E92F4E"/>
    <w:rsid w:val="00E93254"/>
    <w:rsid w:val="00E933A3"/>
    <w:rsid w:val="00E9357E"/>
    <w:rsid w:val="00E94192"/>
    <w:rsid w:val="00E942AB"/>
    <w:rsid w:val="00E94D12"/>
    <w:rsid w:val="00E95790"/>
    <w:rsid w:val="00E959FA"/>
    <w:rsid w:val="00E964CB"/>
    <w:rsid w:val="00E966A3"/>
    <w:rsid w:val="00E96E51"/>
    <w:rsid w:val="00E96FAF"/>
    <w:rsid w:val="00E970A9"/>
    <w:rsid w:val="00E9723D"/>
    <w:rsid w:val="00E97B61"/>
    <w:rsid w:val="00E97D22"/>
    <w:rsid w:val="00EA06CC"/>
    <w:rsid w:val="00EA0F80"/>
    <w:rsid w:val="00EA12F4"/>
    <w:rsid w:val="00EA15D4"/>
    <w:rsid w:val="00EA1DF4"/>
    <w:rsid w:val="00EA25CB"/>
    <w:rsid w:val="00EA25F1"/>
    <w:rsid w:val="00EA2FBE"/>
    <w:rsid w:val="00EA3768"/>
    <w:rsid w:val="00EA3A1D"/>
    <w:rsid w:val="00EA3FC3"/>
    <w:rsid w:val="00EA49DD"/>
    <w:rsid w:val="00EA4C8F"/>
    <w:rsid w:val="00EA51A3"/>
    <w:rsid w:val="00EA51B6"/>
    <w:rsid w:val="00EA5984"/>
    <w:rsid w:val="00EA5A00"/>
    <w:rsid w:val="00EA68E7"/>
    <w:rsid w:val="00EA69B9"/>
    <w:rsid w:val="00EA6AF5"/>
    <w:rsid w:val="00EA6F9A"/>
    <w:rsid w:val="00EA73EC"/>
    <w:rsid w:val="00EA7856"/>
    <w:rsid w:val="00EB0813"/>
    <w:rsid w:val="00EB0C5B"/>
    <w:rsid w:val="00EB0EEB"/>
    <w:rsid w:val="00EB22BA"/>
    <w:rsid w:val="00EB3414"/>
    <w:rsid w:val="00EB34D7"/>
    <w:rsid w:val="00EB4A75"/>
    <w:rsid w:val="00EB4AF8"/>
    <w:rsid w:val="00EB50B1"/>
    <w:rsid w:val="00EB5D68"/>
    <w:rsid w:val="00EB5FBD"/>
    <w:rsid w:val="00EB66B8"/>
    <w:rsid w:val="00EB67F3"/>
    <w:rsid w:val="00EB6915"/>
    <w:rsid w:val="00EB699C"/>
    <w:rsid w:val="00EB69CB"/>
    <w:rsid w:val="00EB6ABD"/>
    <w:rsid w:val="00EB6B6F"/>
    <w:rsid w:val="00EB7081"/>
    <w:rsid w:val="00EB747A"/>
    <w:rsid w:val="00EC0843"/>
    <w:rsid w:val="00EC1820"/>
    <w:rsid w:val="00EC1E1A"/>
    <w:rsid w:val="00EC20D3"/>
    <w:rsid w:val="00EC2AEC"/>
    <w:rsid w:val="00EC2F3D"/>
    <w:rsid w:val="00EC35F8"/>
    <w:rsid w:val="00EC3732"/>
    <w:rsid w:val="00EC3873"/>
    <w:rsid w:val="00EC3D99"/>
    <w:rsid w:val="00EC4C74"/>
    <w:rsid w:val="00EC5252"/>
    <w:rsid w:val="00EC570E"/>
    <w:rsid w:val="00EC575F"/>
    <w:rsid w:val="00EC5929"/>
    <w:rsid w:val="00EC6041"/>
    <w:rsid w:val="00EC6077"/>
    <w:rsid w:val="00EC6B99"/>
    <w:rsid w:val="00EC7A90"/>
    <w:rsid w:val="00EC7DD4"/>
    <w:rsid w:val="00ED00BA"/>
    <w:rsid w:val="00ED1313"/>
    <w:rsid w:val="00ED2535"/>
    <w:rsid w:val="00ED2AF5"/>
    <w:rsid w:val="00ED2CDF"/>
    <w:rsid w:val="00ED2F9C"/>
    <w:rsid w:val="00ED30F9"/>
    <w:rsid w:val="00ED3870"/>
    <w:rsid w:val="00ED387E"/>
    <w:rsid w:val="00ED3EE6"/>
    <w:rsid w:val="00ED3EEA"/>
    <w:rsid w:val="00ED4927"/>
    <w:rsid w:val="00ED4A91"/>
    <w:rsid w:val="00ED50F9"/>
    <w:rsid w:val="00ED5476"/>
    <w:rsid w:val="00ED5AC1"/>
    <w:rsid w:val="00ED6AAE"/>
    <w:rsid w:val="00ED7D93"/>
    <w:rsid w:val="00EE0431"/>
    <w:rsid w:val="00EE0432"/>
    <w:rsid w:val="00EE22C5"/>
    <w:rsid w:val="00EE2465"/>
    <w:rsid w:val="00EE29CA"/>
    <w:rsid w:val="00EE2B5C"/>
    <w:rsid w:val="00EE3075"/>
    <w:rsid w:val="00EE30D4"/>
    <w:rsid w:val="00EE3422"/>
    <w:rsid w:val="00EE3609"/>
    <w:rsid w:val="00EE3EE6"/>
    <w:rsid w:val="00EE404B"/>
    <w:rsid w:val="00EE432D"/>
    <w:rsid w:val="00EE4F87"/>
    <w:rsid w:val="00EE5785"/>
    <w:rsid w:val="00EE5CD7"/>
    <w:rsid w:val="00EE64C0"/>
    <w:rsid w:val="00EE6599"/>
    <w:rsid w:val="00EE68E8"/>
    <w:rsid w:val="00EE6ADD"/>
    <w:rsid w:val="00EE6D15"/>
    <w:rsid w:val="00EE7010"/>
    <w:rsid w:val="00EE733E"/>
    <w:rsid w:val="00EE7690"/>
    <w:rsid w:val="00EE78D7"/>
    <w:rsid w:val="00EE7A96"/>
    <w:rsid w:val="00EF0350"/>
    <w:rsid w:val="00EF0834"/>
    <w:rsid w:val="00EF0A9F"/>
    <w:rsid w:val="00EF0D9C"/>
    <w:rsid w:val="00EF1060"/>
    <w:rsid w:val="00EF12C8"/>
    <w:rsid w:val="00EF1462"/>
    <w:rsid w:val="00EF15F9"/>
    <w:rsid w:val="00EF1EA2"/>
    <w:rsid w:val="00EF205D"/>
    <w:rsid w:val="00EF2546"/>
    <w:rsid w:val="00EF2660"/>
    <w:rsid w:val="00EF2D66"/>
    <w:rsid w:val="00EF366C"/>
    <w:rsid w:val="00EF3AF2"/>
    <w:rsid w:val="00EF410E"/>
    <w:rsid w:val="00EF4D31"/>
    <w:rsid w:val="00EF6419"/>
    <w:rsid w:val="00EF66CE"/>
    <w:rsid w:val="00EF675C"/>
    <w:rsid w:val="00EF7966"/>
    <w:rsid w:val="00EF7AA7"/>
    <w:rsid w:val="00EF7C4E"/>
    <w:rsid w:val="00EF7D5C"/>
    <w:rsid w:val="00EF7DD5"/>
    <w:rsid w:val="00F0026A"/>
    <w:rsid w:val="00F0035B"/>
    <w:rsid w:val="00F00FC8"/>
    <w:rsid w:val="00F018CD"/>
    <w:rsid w:val="00F01BB3"/>
    <w:rsid w:val="00F01CC0"/>
    <w:rsid w:val="00F01DE9"/>
    <w:rsid w:val="00F025FA"/>
    <w:rsid w:val="00F02CD5"/>
    <w:rsid w:val="00F0323C"/>
    <w:rsid w:val="00F03664"/>
    <w:rsid w:val="00F04378"/>
    <w:rsid w:val="00F047D2"/>
    <w:rsid w:val="00F0496B"/>
    <w:rsid w:val="00F04AD1"/>
    <w:rsid w:val="00F04B26"/>
    <w:rsid w:val="00F05810"/>
    <w:rsid w:val="00F05825"/>
    <w:rsid w:val="00F05D8E"/>
    <w:rsid w:val="00F0662C"/>
    <w:rsid w:val="00F06E6E"/>
    <w:rsid w:val="00F06F88"/>
    <w:rsid w:val="00F074D9"/>
    <w:rsid w:val="00F078D7"/>
    <w:rsid w:val="00F07D7D"/>
    <w:rsid w:val="00F1033D"/>
    <w:rsid w:val="00F103B5"/>
    <w:rsid w:val="00F1078C"/>
    <w:rsid w:val="00F10970"/>
    <w:rsid w:val="00F10CAE"/>
    <w:rsid w:val="00F1128B"/>
    <w:rsid w:val="00F11322"/>
    <w:rsid w:val="00F11527"/>
    <w:rsid w:val="00F12D14"/>
    <w:rsid w:val="00F12F4E"/>
    <w:rsid w:val="00F1307B"/>
    <w:rsid w:val="00F13CA9"/>
    <w:rsid w:val="00F13F62"/>
    <w:rsid w:val="00F14001"/>
    <w:rsid w:val="00F149BC"/>
    <w:rsid w:val="00F14BEB"/>
    <w:rsid w:val="00F14E69"/>
    <w:rsid w:val="00F14FEA"/>
    <w:rsid w:val="00F15407"/>
    <w:rsid w:val="00F155B2"/>
    <w:rsid w:val="00F15B20"/>
    <w:rsid w:val="00F16742"/>
    <w:rsid w:val="00F169FE"/>
    <w:rsid w:val="00F16CCA"/>
    <w:rsid w:val="00F16EFA"/>
    <w:rsid w:val="00F2108B"/>
    <w:rsid w:val="00F21DC1"/>
    <w:rsid w:val="00F21E64"/>
    <w:rsid w:val="00F22542"/>
    <w:rsid w:val="00F229CB"/>
    <w:rsid w:val="00F22BC3"/>
    <w:rsid w:val="00F22C5C"/>
    <w:rsid w:val="00F22FE8"/>
    <w:rsid w:val="00F231E0"/>
    <w:rsid w:val="00F236ED"/>
    <w:rsid w:val="00F23B09"/>
    <w:rsid w:val="00F249A0"/>
    <w:rsid w:val="00F24BD1"/>
    <w:rsid w:val="00F25B85"/>
    <w:rsid w:val="00F25C79"/>
    <w:rsid w:val="00F25F0E"/>
    <w:rsid w:val="00F261EB"/>
    <w:rsid w:val="00F26586"/>
    <w:rsid w:val="00F27598"/>
    <w:rsid w:val="00F27814"/>
    <w:rsid w:val="00F27E5F"/>
    <w:rsid w:val="00F30913"/>
    <w:rsid w:val="00F30984"/>
    <w:rsid w:val="00F31016"/>
    <w:rsid w:val="00F31101"/>
    <w:rsid w:val="00F329F4"/>
    <w:rsid w:val="00F3350E"/>
    <w:rsid w:val="00F3364C"/>
    <w:rsid w:val="00F33956"/>
    <w:rsid w:val="00F33BE3"/>
    <w:rsid w:val="00F34A10"/>
    <w:rsid w:val="00F352F5"/>
    <w:rsid w:val="00F35C26"/>
    <w:rsid w:val="00F35CD2"/>
    <w:rsid w:val="00F35DD1"/>
    <w:rsid w:val="00F37056"/>
    <w:rsid w:val="00F37E3C"/>
    <w:rsid w:val="00F37FD2"/>
    <w:rsid w:val="00F41560"/>
    <w:rsid w:val="00F41FC7"/>
    <w:rsid w:val="00F43BED"/>
    <w:rsid w:val="00F44532"/>
    <w:rsid w:val="00F4492A"/>
    <w:rsid w:val="00F44A42"/>
    <w:rsid w:val="00F4510E"/>
    <w:rsid w:val="00F45237"/>
    <w:rsid w:val="00F458BE"/>
    <w:rsid w:val="00F45CAE"/>
    <w:rsid w:val="00F46602"/>
    <w:rsid w:val="00F468C2"/>
    <w:rsid w:val="00F47691"/>
    <w:rsid w:val="00F4775D"/>
    <w:rsid w:val="00F47AD7"/>
    <w:rsid w:val="00F50F90"/>
    <w:rsid w:val="00F51519"/>
    <w:rsid w:val="00F5169F"/>
    <w:rsid w:val="00F51BFF"/>
    <w:rsid w:val="00F51D16"/>
    <w:rsid w:val="00F5253D"/>
    <w:rsid w:val="00F53330"/>
    <w:rsid w:val="00F53C48"/>
    <w:rsid w:val="00F53DAB"/>
    <w:rsid w:val="00F53DE2"/>
    <w:rsid w:val="00F54877"/>
    <w:rsid w:val="00F54CD0"/>
    <w:rsid w:val="00F54CED"/>
    <w:rsid w:val="00F54F4B"/>
    <w:rsid w:val="00F552DC"/>
    <w:rsid w:val="00F55632"/>
    <w:rsid w:val="00F55E23"/>
    <w:rsid w:val="00F602C3"/>
    <w:rsid w:val="00F609A5"/>
    <w:rsid w:val="00F60B76"/>
    <w:rsid w:val="00F60C28"/>
    <w:rsid w:val="00F61229"/>
    <w:rsid w:val="00F6131F"/>
    <w:rsid w:val="00F61623"/>
    <w:rsid w:val="00F62354"/>
    <w:rsid w:val="00F644A2"/>
    <w:rsid w:val="00F649BF"/>
    <w:rsid w:val="00F649E1"/>
    <w:rsid w:val="00F651AB"/>
    <w:rsid w:val="00F65B91"/>
    <w:rsid w:val="00F666AC"/>
    <w:rsid w:val="00F66A6E"/>
    <w:rsid w:val="00F66A8E"/>
    <w:rsid w:val="00F66BC6"/>
    <w:rsid w:val="00F67A4D"/>
    <w:rsid w:val="00F67FF3"/>
    <w:rsid w:val="00F70516"/>
    <w:rsid w:val="00F70C83"/>
    <w:rsid w:val="00F70DF7"/>
    <w:rsid w:val="00F710D2"/>
    <w:rsid w:val="00F718EB"/>
    <w:rsid w:val="00F719AA"/>
    <w:rsid w:val="00F71AB4"/>
    <w:rsid w:val="00F72063"/>
    <w:rsid w:val="00F740DE"/>
    <w:rsid w:val="00F74461"/>
    <w:rsid w:val="00F7531E"/>
    <w:rsid w:val="00F75926"/>
    <w:rsid w:val="00F7596D"/>
    <w:rsid w:val="00F75DB9"/>
    <w:rsid w:val="00F768A0"/>
    <w:rsid w:val="00F76EE4"/>
    <w:rsid w:val="00F7703A"/>
    <w:rsid w:val="00F776E7"/>
    <w:rsid w:val="00F7794B"/>
    <w:rsid w:val="00F779A6"/>
    <w:rsid w:val="00F77A41"/>
    <w:rsid w:val="00F77FE4"/>
    <w:rsid w:val="00F8022D"/>
    <w:rsid w:val="00F806E5"/>
    <w:rsid w:val="00F815B5"/>
    <w:rsid w:val="00F81648"/>
    <w:rsid w:val="00F81B84"/>
    <w:rsid w:val="00F82249"/>
    <w:rsid w:val="00F82820"/>
    <w:rsid w:val="00F82A1A"/>
    <w:rsid w:val="00F82DCD"/>
    <w:rsid w:val="00F82F3A"/>
    <w:rsid w:val="00F83A85"/>
    <w:rsid w:val="00F83BEB"/>
    <w:rsid w:val="00F85048"/>
    <w:rsid w:val="00F85214"/>
    <w:rsid w:val="00F85258"/>
    <w:rsid w:val="00F85BC5"/>
    <w:rsid w:val="00F8633C"/>
    <w:rsid w:val="00F86445"/>
    <w:rsid w:val="00F86687"/>
    <w:rsid w:val="00F866BE"/>
    <w:rsid w:val="00F86940"/>
    <w:rsid w:val="00F86F51"/>
    <w:rsid w:val="00F9078A"/>
    <w:rsid w:val="00F90D77"/>
    <w:rsid w:val="00F9198A"/>
    <w:rsid w:val="00F92A07"/>
    <w:rsid w:val="00F93529"/>
    <w:rsid w:val="00F9364D"/>
    <w:rsid w:val="00F9389B"/>
    <w:rsid w:val="00F94106"/>
    <w:rsid w:val="00F9418D"/>
    <w:rsid w:val="00F944F9"/>
    <w:rsid w:val="00F94966"/>
    <w:rsid w:val="00F94C30"/>
    <w:rsid w:val="00F94D4E"/>
    <w:rsid w:val="00F95228"/>
    <w:rsid w:val="00F952D0"/>
    <w:rsid w:val="00F9534A"/>
    <w:rsid w:val="00F9559C"/>
    <w:rsid w:val="00F95932"/>
    <w:rsid w:val="00F95B44"/>
    <w:rsid w:val="00F95FAE"/>
    <w:rsid w:val="00F9605C"/>
    <w:rsid w:val="00F96292"/>
    <w:rsid w:val="00F969A7"/>
    <w:rsid w:val="00F9774B"/>
    <w:rsid w:val="00F97836"/>
    <w:rsid w:val="00F97ACE"/>
    <w:rsid w:val="00F97B71"/>
    <w:rsid w:val="00F97C23"/>
    <w:rsid w:val="00FA0769"/>
    <w:rsid w:val="00FA118C"/>
    <w:rsid w:val="00FA15D9"/>
    <w:rsid w:val="00FA1791"/>
    <w:rsid w:val="00FA1870"/>
    <w:rsid w:val="00FA19C0"/>
    <w:rsid w:val="00FA1A9F"/>
    <w:rsid w:val="00FA2798"/>
    <w:rsid w:val="00FA2858"/>
    <w:rsid w:val="00FA2A80"/>
    <w:rsid w:val="00FA33E6"/>
    <w:rsid w:val="00FA3470"/>
    <w:rsid w:val="00FA3472"/>
    <w:rsid w:val="00FA3A6D"/>
    <w:rsid w:val="00FA48E4"/>
    <w:rsid w:val="00FA4DB6"/>
    <w:rsid w:val="00FA5804"/>
    <w:rsid w:val="00FA5C2D"/>
    <w:rsid w:val="00FA5C38"/>
    <w:rsid w:val="00FA65E3"/>
    <w:rsid w:val="00FA669D"/>
    <w:rsid w:val="00FA691D"/>
    <w:rsid w:val="00FB0434"/>
    <w:rsid w:val="00FB0FF2"/>
    <w:rsid w:val="00FB1EC7"/>
    <w:rsid w:val="00FB22BC"/>
    <w:rsid w:val="00FB28F5"/>
    <w:rsid w:val="00FB2A2B"/>
    <w:rsid w:val="00FB2E98"/>
    <w:rsid w:val="00FB313A"/>
    <w:rsid w:val="00FB338D"/>
    <w:rsid w:val="00FB3614"/>
    <w:rsid w:val="00FB39B8"/>
    <w:rsid w:val="00FB43C7"/>
    <w:rsid w:val="00FB492C"/>
    <w:rsid w:val="00FB5019"/>
    <w:rsid w:val="00FB501C"/>
    <w:rsid w:val="00FB520E"/>
    <w:rsid w:val="00FB52F3"/>
    <w:rsid w:val="00FB531C"/>
    <w:rsid w:val="00FB5342"/>
    <w:rsid w:val="00FB60B7"/>
    <w:rsid w:val="00FB6223"/>
    <w:rsid w:val="00FB6CC9"/>
    <w:rsid w:val="00FB6EC5"/>
    <w:rsid w:val="00FB7256"/>
    <w:rsid w:val="00FB72AB"/>
    <w:rsid w:val="00FB781D"/>
    <w:rsid w:val="00FB7EA5"/>
    <w:rsid w:val="00FC0343"/>
    <w:rsid w:val="00FC05AA"/>
    <w:rsid w:val="00FC062C"/>
    <w:rsid w:val="00FC10BD"/>
    <w:rsid w:val="00FC11B0"/>
    <w:rsid w:val="00FC17F8"/>
    <w:rsid w:val="00FC2359"/>
    <w:rsid w:val="00FC2390"/>
    <w:rsid w:val="00FC29E8"/>
    <w:rsid w:val="00FC2D9E"/>
    <w:rsid w:val="00FC3D9B"/>
    <w:rsid w:val="00FC51F2"/>
    <w:rsid w:val="00FC527B"/>
    <w:rsid w:val="00FC5A44"/>
    <w:rsid w:val="00FC6B46"/>
    <w:rsid w:val="00FC6C9F"/>
    <w:rsid w:val="00FC6CE7"/>
    <w:rsid w:val="00FC6DE5"/>
    <w:rsid w:val="00FC6E90"/>
    <w:rsid w:val="00FC7012"/>
    <w:rsid w:val="00FC7359"/>
    <w:rsid w:val="00FC7714"/>
    <w:rsid w:val="00FC7928"/>
    <w:rsid w:val="00FD05C7"/>
    <w:rsid w:val="00FD0996"/>
    <w:rsid w:val="00FD0B0F"/>
    <w:rsid w:val="00FD0F60"/>
    <w:rsid w:val="00FD1C94"/>
    <w:rsid w:val="00FD1E1D"/>
    <w:rsid w:val="00FD235A"/>
    <w:rsid w:val="00FD2594"/>
    <w:rsid w:val="00FD30F2"/>
    <w:rsid w:val="00FD35F1"/>
    <w:rsid w:val="00FD369B"/>
    <w:rsid w:val="00FD38D5"/>
    <w:rsid w:val="00FD39F0"/>
    <w:rsid w:val="00FD42F6"/>
    <w:rsid w:val="00FD48D2"/>
    <w:rsid w:val="00FD4D40"/>
    <w:rsid w:val="00FD4D98"/>
    <w:rsid w:val="00FD59C6"/>
    <w:rsid w:val="00FD5A2B"/>
    <w:rsid w:val="00FD6564"/>
    <w:rsid w:val="00FD6E3E"/>
    <w:rsid w:val="00FD78A9"/>
    <w:rsid w:val="00FD7B8B"/>
    <w:rsid w:val="00FE018D"/>
    <w:rsid w:val="00FE0339"/>
    <w:rsid w:val="00FE04EE"/>
    <w:rsid w:val="00FE054C"/>
    <w:rsid w:val="00FE0832"/>
    <w:rsid w:val="00FE093B"/>
    <w:rsid w:val="00FE0A5F"/>
    <w:rsid w:val="00FE1366"/>
    <w:rsid w:val="00FE1377"/>
    <w:rsid w:val="00FE15D5"/>
    <w:rsid w:val="00FE1655"/>
    <w:rsid w:val="00FE1A63"/>
    <w:rsid w:val="00FE21DF"/>
    <w:rsid w:val="00FE2403"/>
    <w:rsid w:val="00FE2C0B"/>
    <w:rsid w:val="00FE3421"/>
    <w:rsid w:val="00FE5460"/>
    <w:rsid w:val="00FE55CA"/>
    <w:rsid w:val="00FE753C"/>
    <w:rsid w:val="00FF13EB"/>
    <w:rsid w:val="00FF1B3E"/>
    <w:rsid w:val="00FF2FC9"/>
    <w:rsid w:val="00FF43A5"/>
    <w:rsid w:val="00FF475D"/>
    <w:rsid w:val="00FF477A"/>
    <w:rsid w:val="00FF4845"/>
    <w:rsid w:val="00FF4886"/>
    <w:rsid w:val="00FF536F"/>
    <w:rsid w:val="00FF59D3"/>
    <w:rsid w:val="00FF5B0C"/>
    <w:rsid w:val="00FF5B5C"/>
    <w:rsid w:val="00FF5FDE"/>
    <w:rsid w:val="00FF6302"/>
    <w:rsid w:val="00FF6AB8"/>
    <w:rsid w:val="00FF7C24"/>
    <w:rsid w:val="01E9CA27"/>
    <w:rsid w:val="02833059"/>
    <w:rsid w:val="02FB0C20"/>
    <w:rsid w:val="039D4BF4"/>
    <w:rsid w:val="039EB84D"/>
    <w:rsid w:val="05306C57"/>
    <w:rsid w:val="06408D9F"/>
    <w:rsid w:val="071BA3AB"/>
    <w:rsid w:val="0863A3B8"/>
    <w:rsid w:val="098A211C"/>
    <w:rsid w:val="09B29D0C"/>
    <w:rsid w:val="0AE0A6E1"/>
    <w:rsid w:val="0B55C280"/>
    <w:rsid w:val="0BB2B2DC"/>
    <w:rsid w:val="0C62ADD0"/>
    <w:rsid w:val="0E51FADD"/>
    <w:rsid w:val="0F20782E"/>
    <w:rsid w:val="0F8613CB"/>
    <w:rsid w:val="109FDC60"/>
    <w:rsid w:val="11C7DACB"/>
    <w:rsid w:val="1203F4B7"/>
    <w:rsid w:val="13DDE1C0"/>
    <w:rsid w:val="15E912A6"/>
    <w:rsid w:val="16FB91C6"/>
    <w:rsid w:val="18675775"/>
    <w:rsid w:val="18B0937D"/>
    <w:rsid w:val="18D96F35"/>
    <w:rsid w:val="1AFEB831"/>
    <w:rsid w:val="1CB80612"/>
    <w:rsid w:val="20330A2C"/>
    <w:rsid w:val="21DD5713"/>
    <w:rsid w:val="22484471"/>
    <w:rsid w:val="24981E83"/>
    <w:rsid w:val="249E793F"/>
    <w:rsid w:val="24A663C5"/>
    <w:rsid w:val="24D59BCF"/>
    <w:rsid w:val="264A5382"/>
    <w:rsid w:val="27611D39"/>
    <w:rsid w:val="2796DD58"/>
    <w:rsid w:val="28C92171"/>
    <w:rsid w:val="2918891F"/>
    <w:rsid w:val="29872A27"/>
    <w:rsid w:val="29D7E471"/>
    <w:rsid w:val="2A9863EC"/>
    <w:rsid w:val="2AB67F46"/>
    <w:rsid w:val="2B9419CC"/>
    <w:rsid w:val="2BAD4229"/>
    <w:rsid w:val="2FFD5CC6"/>
    <w:rsid w:val="30196A22"/>
    <w:rsid w:val="31BE6FF4"/>
    <w:rsid w:val="349D390F"/>
    <w:rsid w:val="34A199C5"/>
    <w:rsid w:val="36A32A83"/>
    <w:rsid w:val="37852684"/>
    <w:rsid w:val="3818A1D0"/>
    <w:rsid w:val="3C0E0FA6"/>
    <w:rsid w:val="3DC321B4"/>
    <w:rsid w:val="3DC3EBFD"/>
    <w:rsid w:val="3DE077F6"/>
    <w:rsid w:val="3F7E0A2D"/>
    <w:rsid w:val="40841340"/>
    <w:rsid w:val="445CAB9C"/>
    <w:rsid w:val="45C7DAA5"/>
    <w:rsid w:val="4644E2CF"/>
    <w:rsid w:val="46F322EE"/>
    <w:rsid w:val="470714B9"/>
    <w:rsid w:val="47CFC08E"/>
    <w:rsid w:val="484C3DFF"/>
    <w:rsid w:val="4A0A3015"/>
    <w:rsid w:val="4A8946A8"/>
    <w:rsid w:val="4AB0F68C"/>
    <w:rsid w:val="4AED817F"/>
    <w:rsid w:val="4D5FFBFA"/>
    <w:rsid w:val="4E24DE2A"/>
    <w:rsid w:val="4E3D2646"/>
    <w:rsid w:val="4FA4FD26"/>
    <w:rsid w:val="4FF3B29B"/>
    <w:rsid w:val="504A7E4D"/>
    <w:rsid w:val="532B535D"/>
    <w:rsid w:val="543312B3"/>
    <w:rsid w:val="54C723BE"/>
    <w:rsid w:val="556880AF"/>
    <w:rsid w:val="5674D106"/>
    <w:rsid w:val="574407F2"/>
    <w:rsid w:val="574D35F5"/>
    <w:rsid w:val="57D97C5B"/>
    <w:rsid w:val="57FEC480"/>
    <w:rsid w:val="58AB99FD"/>
    <w:rsid w:val="5AE8E988"/>
    <w:rsid w:val="5AF48C23"/>
    <w:rsid w:val="5E2BD4D7"/>
    <w:rsid w:val="5F131382"/>
    <w:rsid w:val="5F603FF8"/>
    <w:rsid w:val="615EDED7"/>
    <w:rsid w:val="618C7E69"/>
    <w:rsid w:val="6489E7AB"/>
    <w:rsid w:val="64BB1ED2"/>
    <w:rsid w:val="66ED693F"/>
    <w:rsid w:val="697C97EC"/>
    <w:rsid w:val="69B6808F"/>
    <w:rsid w:val="6AB00A29"/>
    <w:rsid w:val="6CD59597"/>
    <w:rsid w:val="6F0AF3AB"/>
    <w:rsid w:val="6F76C869"/>
    <w:rsid w:val="7047A773"/>
    <w:rsid w:val="711B1235"/>
    <w:rsid w:val="73F5C29B"/>
    <w:rsid w:val="74CC9A8E"/>
    <w:rsid w:val="755B8497"/>
    <w:rsid w:val="75B4DD8B"/>
    <w:rsid w:val="75BF3D07"/>
    <w:rsid w:val="75FE8F3F"/>
    <w:rsid w:val="78932559"/>
    <w:rsid w:val="78E04152"/>
    <w:rsid w:val="797CA121"/>
    <w:rsid w:val="79BAD63A"/>
    <w:rsid w:val="79FB97E7"/>
    <w:rsid w:val="7B0B4266"/>
    <w:rsid w:val="7BF67F7D"/>
    <w:rsid w:val="7C92804E"/>
    <w:rsid w:val="7CBB45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FBBCC"/>
  <w15:docId w15:val="{B8881485-216E-400D-A18B-D6D547B8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4B"/>
    <w:rPr>
      <w:rFonts w:ascii="Arial" w:hAnsi="Arial"/>
      <w:lang w:val="nb-NO"/>
    </w:rPr>
  </w:style>
  <w:style w:type="paragraph" w:styleId="Overskrift1">
    <w:name w:val="heading 1"/>
    <w:next w:val="Normal"/>
    <w:link w:val="Overskrift1Tegn"/>
    <w:uiPriority w:val="1"/>
    <w:qFormat/>
    <w:rsid w:val="001D72E5"/>
    <w:pPr>
      <w:keepNext/>
      <w:numPr>
        <w:numId w:val="24"/>
      </w:numPr>
      <w:spacing w:before="360" w:after="240" w:line="264" w:lineRule="auto"/>
      <w:outlineLvl w:val="0"/>
    </w:pPr>
    <w:rPr>
      <w:rFonts w:ascii="Arial" w:eastAsiaTheme="majorEastAsia" w:hAnsi="Arial" w:cs="Arial"/>
      <w:b/>
      <w:szCs w:val="32"/>
      <w:lang w:val="nb-NO"/>
    </w:rPr>
  </w:style>
  <w:style w:type="paragraph" w:styleId="Overskrift2">
    <w:name w:val="heading 2"/>
    <w:link w:val="Overskrift2Tegn"/>
    <w:uiPriority w:val="1"/>
    <w:unhideWhenUsed/>
    <w:qFormat/>
    <w:rsid w:val="00DE7059"/>
    <w:pPr>
      <w:numPr>
        <w:ilvl w:val="1"/>
        <w:numId w:val="24"/>
      </w:numPr>
      <w:spacing w:before="240" w:after="240" w:line="264" w:lineRule="auto"/>
      <w:outlineLvl w:val="1"/>
    </w:pPr>
    <w:rPr>
      <w:rFonts w:ascii="Arial" w:eastAsiaTheme="majorEastAsia" w:hAnsi="Arial" w:cs="Arial"/>
      <w:szCs w:val="26"/>
      <w:lang w:val="nb-NO"/>
    </w:rPr>
  </w:style>
  <w:style w:type="paragraph" w:styleId="Overskrift3">
    <w:name w:val="heading 3"/>
    <w:link w:val="Overskrift3Tegn"/>
    <w:uiPriority w:val="1"/>
    <w:unhideWhenUsed/>
    <w:qFormat/>
    <w:rsid w:val="00DE7059"/>
    <w:pPr>
      <w:numPr>
        <w:ilvl w:val="2"/>
        <w:numId w:val="24"/>
      </w:numPr>
      <w:spacing w:before="240" w:after="240" w:line="264" w:lineRule="auto"/>
      <w:outlineLvl w:val="2"/>
    </w:pPr>
    <w:rPr>
      <w:rFonts w:ascii="Arial" w:eastAsiaTheme="majorEastAsia" w:hAnsi="Arial" w:cs="Arial"/>
      <w:szCs w:val="24"/>
      <w:lang w:val="nb-NO"/>
    </w:rPr>
  </w:style>
  <w:style w:type="paragraph" w:styleId="Overskrift4">
    <w:name w:val="heading 4"/>
    <w:link w:val="Overskrift4Tegn"/>
    <w:uiPriority w:val="1"/>
    <w:unhideWhenUsed/>
    <w:qFormat/>
    <w:rsid w:val="00DE7059"/>
    <w:pPr>
      <w:numPr>
        <w:ilvl w:val="3"/>
        <w:numId w:val="24"/>
      </w:numPr>
      <w:spacing w:before="240" w:after="240" w:line="264" w:lineRule="auto"/>
      <w:outlineLvl w:val="3"/>
    </w:pPr>
    <w:rPr>
      <w:rFonts w:ascii="Arial" w:eastAsiaTheme="majorEastAsia" w:hAnsi="Arial" w:cs="Arial"/>
      <w:iCs/>
      <w:lang w:val="nb-NO"/>
    </w:rPr>
  </w:style>
  <w:style w:type="paragraph" w:styleId="Overskrift5">
    <w:name w:val="heading 5"/>
    <w:link w:val="Overskrift5Tegn"/>
    <w:uiPriority w:val="9"/>
    <w:semiHidden/>
    <w:unhideWhenUsed/>
    <w:rsid w:val="00DE7059"/>
    <w:pPr>
      <w:numPr>
        <w:ilvl w:val="4"/>
        <w:numId w:val="24"/>
      </w:numPr>
      <w:spacing w:before="240" w:after="240" w:line="264" w:lineRule="auto"/>
      <w:outlineLvl w:val="4"/>
    </w:pPr>
    <w:rPr>
      <w:rFonts w:ascii="Arial" w:eastAsiaTheme="majorEastAsia" w:hAnsi="Arial" w:cs="Arial"/>
      <w:lang w:val="nb-NO"/>
    </w:rPr>
  </w:style>
  <w:style w:type="paragraph" w:styleId="Overskrift6">
    <w:name w:val="heading 6"/>
    <w:basedOn w:val="Normal"/>
    <w:next w:val="Normal"/>
    <w:link w:val="Overskrift6Tegn"/>
    <w:uiPriority w:val="9"/>
    <w:semiHidden/>
    <w:unhideWhenUsed/>
    <w:qFormat/>
    <w:rsid w:val="00DE705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DE705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DE70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E70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link w:val="BrdtekstTegn"/>
    <w:unhideWhenUsed/>
    <w:qFormat/>
    <w:rsid w:val="00987E22"/>
    <w:pPr>
      <w:spacing w:before="240" w:after="240" w:line="264" w:lineRule="auto"/>
    </w:pPr>
    <w:rPr>
      <w:rFonts w:ascii="Arial" w:hAnsi="Arial"/>
      <w:lang w:val="nb-NO"/>
    </w:rPr>
  </w:style>
  <w:style w:type="character" w:customStyle="1" w:styleId="BrdtekstTegn">
    <w:name w:val="Brødtekst Tegn"/>
    <w:basedOn w:val="Standardskriftforavsnitt"/>
    <w:link w:val="Brdtekst"/>
    <w:rsid w:val="00987E22"/>
    <w:rPr>
      <w:rFonts w:ascii="Arial" w:hAnsi="Arial"/>
      <w:lang w:val="nb-NO"/>
    </w:rPr>
  </w:style>
  <w:style w:type="table" w:styleId="Listetabell1lys">
    <w:name w:val="List Table 1 Light"/>
    <w:basedOn w:val="Vanligtabell"/>
    <w:uiPriority w:val="46"/>
    <w:semiHidden/>
    <w:rsid w:val="00DE70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verskrift6Tegn">
    <w:name w:val="Overskrift 6 Tegn"/>
    <w:basedOn w:val="Standardskriftforavsnitt"/>
    <w:link w:val="Overskrift6"/>
    <w:uiPriority w:val="9"/>
    <w:semiHidden/>
    <w:rsid w:val="00DE7059"/>
    <w:rPr>
      <w:rFonts w:asciiTheme="majorHAnsi" w:eastAsiaTheme="majorEastAsia" w:hAnsiTheme="majorHAnsi" w:cstheme="majorBidi"/>
      <w:color w:val="1F4D78" w:themeColor="accent1" w:themeShade="7F"/>
      <w:lang w:val="nb-NO"/>
    </w:rPr>
  </w:style>
  <w:style w:type="character" w:customStyle="1" w:styleId="Overskrift7Tegn">
    <w:name w:val="Overskrift 7 Tegn"/>
    <w:basedOn w:val="Standardskriftforavsnitt"/>
    <w:link w:val="Overskrift7"/>
    <w:uiPriority w:val="9"/>
    <w:semiHidden/>
    <w:rsid w:val="00DE7059"/>
    <w:rPr>
      <w:rFonts w:asciiTheme="majorHAnsi" w:eastAsiaTheme="majorEastAsia" w:hAnsiTheme="majorHAnsi" w:cstheme="majorBidi"/>
      <w:i/>
      <w:iCs/>
      <w:color w:val="1F4D78" w:themeColor="accent1" w:themeShade="7F"/>
      <w:lang w:val="nb-NO"/>
    </w:rPr>
  </w:style>
  <w:style w:type="character" w:customStyle="1" w:styleId="Overskrift8Tegn">
    <w:name w:val="Overskrift 8 Tegn"/>
    <w:basedOn w:val="Standardskriftforavsnitt"/>
    <w:link w:val="Overskrift8"/>
    <w:uiPriority w:val="9"/>
    <w:semiHidden/>
    <w:rsid w:val="00DE7059"/>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DE7059"/>
    <w:rPr>
      <w:rFonts w:asciiTheme="majorHAnsi" w:eastAsiaTheme="majorEastAsia" w:hAnsiTheme="majorHAnsi" w:cstheme="majorBidi"/>
      <w:i/>
      <w:iCs/>
      <w:color w:val="272727" w:themeColor="text1" w:themeTint="D8"/>
      <w:sz w:val="21"/>
      <w:szCs w:val="21"/>
      <w:lang w:val="nb-NO"/>
    </w:rPr>
  </w:style>
  <w:style w:type="numbering" w:styleId="Artikkelavsnitt">
    <w:name w:val="Outline List 3"/>
    <w:basedOn w:val="Ingenliste"/>
    <w:uiPriority w:val="99"/>
    <w:semiHidden/>
    <w:unhideWhenUsed/>
    <w:rsid w:val="00DE7059"/>
    <w:pPr>
      <w:numPr>
        <w:numId w:val="14"/>
      </w:numPr>
    </w:pPr>
  </w:style>
  <w:style w:type="paragraph" w:styleId="Avsenderadresse">
    <w:name w:val="envelope return"/>
    <w:basedOn w:val="Normal"/>
    <w:uiPriority w:val="99"/>
    <w:semiHidden/>
    <w:unhideWhenUsed/>
    <w:rsid w:val="00DE7059"/>
    <w:rPr>
      <w:rFonts w:asciiTheme="majorHAnsi" w:eastAsiaTheme="majorEastAsia" w:hAnsiTheme="majorHAnsi" w:cstheme="majorBidi"/>
    </w:rPr>
  </w:style>
  <w:style w:type="paragraph" w:styleId="Bibliografi">
    <w:name w:val="Bibliography"/>
    <w:basedOn w:val="Normal"/>
    <w:next w:val="Normal"/>
    <w:uiPriority w:val="37"/>
    <w:semiHidden/>
    <w:unhideWhenUsed/>
    <w:rsid w:val="00DE7059"/>
  </w:style>
  <w:style w:type="paragraph" w:styleId="Bildetekst">
    <w:name w:val="caption"/>
    <w:basedOn w:val="Normal"/>
    <w:next w:val="Normal"/>
    <w:uiPriority w:val="35"/>
    <w:semiHidden/>
    <w:unhideWhenUsed/>
    <w:qFormat/>
    <w:rsid w:val="00DE7059"/>
    <w:pPr>
      <w:spacing w:after="200"/>
    </w:pPr>
    <w:rPr>
      <w:i/>
      <w:iCs/>
      <w:color w:val="44546A" w:themeColor="text2"/>
      <w:sz w:val="18"/>
      <w:szCs w:val="18"/>
    </w:rPr>
  </w:style>
  <w:style w:type="character" w:customStyle="1" w:styleId="Overskrift1Tegn">
    <w:name w:val="Overskrift 1 Tegn"/>
    <w:basedOn w:val="Standardskriftforavsnitt"/>
    <w:link w:val="Overskrift1"/>
    <w:uiPriority w:val="1"/>
    <w:rsid w:val="001D72E5"/>
    <w:rPr>
      <w:rFonts w:ascii="Arial" w:eastAsiaTheme="majorEastAsia" w:hAnsi="Arial" w:cs="Arial"/>
      <w:b/>
      <w:szCs w:val="32"/>
      <w:lang w:val="nb-NO"/>
    </w:rPr>
  </w:style>
  <w:style w:type="character" w:customStyle="1" w:styleId="Overskrift2Tegn">
    <w:name w:val="Overskrift 2 Tegn"/>
    <w:basedOn w:val="Standardskriftforavsnitt"/>
    <w:link w:val="Overskrift2"/>
    <w:uiPriority w:val="1"/>
    <w:rsid w:val="00DE7059"/>
    <w:rPr>
      <w:rFonts w:ascii="Arial" w:eastAsiaTheme="majorEastAsia" w:hAnsi="Arial" w:cs="Arial"/>
      <w:szCs w:val="26"/>
      <w:lang w:val="nb-NO"/>
    </w:rPr>
  </w:style>
  <w:style w:type="character" w:customStyle="1" w:styleId="Overskrift3Tegn">
    <w:name w:val="Overskrift 3 Tegn"/>
    <w:basedOn w:val="Standardskriftforavsnitt"/>
    <w:link w:val="Overskrift3"/>
    <w:uiPriority w:val="1"/>
    <w:rsid w:val="00DE7059"/>
    <w:rPr>
      <w:rFonts w:ascii="Arial" w:eastAsiaTheme="majorEastAsia" w:hAnsi="Arial" w:cs="Arial"/>
      <w:szCs w:val="24"/>
      <w:lang w:val="nb-NO"/>
    </w:rPr>
  </w:style>
  <w:style w:type="character" w:customStyle="1" w:styleId="Overskrift4Tegn">
    <w:name w:val="Overskrift 4 Tegn"/>
    <w:basedOn w:val="Standardskriftforavsnitt"/>
    <w:link w:val="Overskrift4"/>
    <w:uiPriority w:val="1"/>
    <w:rsid w:val="00DE7059"/>
    <w:rPr>
      <w:rFonts w:ascii="Arial" w:eastAsiaTheme="majorEastAsia" w:hAnsi="Arial" w:cs="Arial"/>
      <w:iCs/>
      <w:lang w:val="nb-NO"/>
    </w:rPr>
  </w:style>
  <w:style w:type="character" w:customStyle="1" w:styleId="Overskrift5Tegn">
    <w:name w:val="Overskrift 5 Tegn"/>
    <w:basedOn w:val="Standardskriftforavsnitt"/>
    <w:link w:val="Overskrift5"/>
    <w:uiPriority w:val="9"/>
    <w:semiHidden/>
    <w:rsid w:val="00DC4BB8"/>
    <w:rPr>
      <w:rFonts w:ascii="Arial" w:eastAsiaTheme="majorEastAsia" w:hAnsi="Arial" w:cs="Arial"/>
      <w:lang w:val="nb-NO"/>
    </w:rPr>
  </w:style>
  <w:style w:type="paragraph" w:styleId="Nummerertliste">
    <w:name w:val="List Number"/>
    <w:aliases w:val="Bokstavliste"/>
    <w:uiPriority w:val="2"/>
    <w:unhideWhenUsed/>
    <w:qFormat/>
    <w:rsid w:val="00DE7059"/>
    <w:pPr>
      <w:numPr>
        <w:ilvl w:val="5"/>
        <w:numId w:val="24"/>
      </w:numPr>
      <w:tabs>
        <w:tab w:val="left" w:pos="1417"/>
      </w:tabs>
      <w:spacing w:before="120" w:after="120" w:line="264" w:lineRule="auto"/>
    </w:pPr>
    <w:rPr>
      <w:rFonts w:ascii="Arial" w:hAnsi="Arial" w:cs="Arial"/>
      <w:lang w:val="nb-NO"/>
    </w:rPr>
  </w:style>
  <w:style w:type="paragraph" w:styleId="Nummerertliste2">
    <w:name w:val="List Number 2"/>
    <w:aliases w:val="Romertall-liste"/>
    <w:uiPriority w:val="3"/>
    <w:unhideWhenUsed/>
    <w:qFormat/>
    <w:rsid w:val="00DE7059"/>
    <w:pPr>
      <w:numPr>
        <w:ilvl w:val="6"/>
        <w:numId w:val="24"/>
      </w:numPr>
      <w:tabs>
        <w:tab w:val="left" w:pos="1417"/>
      </w:tabs>
      <w:spacing w:before="120" w:after="120" w:line="264" w:lineRule="auto"/>
    </w:pPr>
    <w:rPr>
      <w:rFonts w:ascii="Arial" w:hAnsi="Arial" w:cs="Arial"/>
      <w:lang w:val="nb-NO"/>
    </w:rPr>
  </w:style>
  <w:style w:type="paragraph" w:styleId="Nummerertliste3">
    <w:name w:val="List Number 3"/>
    <w:aliases w:val="Nummerliste"/>
    <w:uiPriority w:val="4"/>
    <w:unhideWhenUsed/>
    <w:qFormat/>
    <w:rsid w:val="00DE7059"/>
    <w:pPr>
      <w:numPr>
        <w:ilvl w:val="7"/>
        <w:numId w:val="24"/>
      </w:numPr>
      <w:tabs>
        <w:tab w:val="left" w:pos="1417"/>
      </w:tabs>
      <w:spacing w:before="120" w:after="120" w:line="264" w:lineRule="auto"/>
    </w:pPr>
    <w:rPr>
      <w:rFonts w:ascii="Arial" w:hAnsi="Arial" w:cs="Arial"/>
      <w:lang w:val="nb-NO"/>
    </w:rPr>
  </w:style>
  <w:style w:type="paragraph" w:styleId="Tittel">
    <w:name w:val="Title"/>
    <w:next w:val="Normal"/>
    <w:link w:val="TittelTegn"/>
    <w:uiPriority w:val="5"/>
    <w:qFormat/>
    <w:rsid w:val="00DE7059"/>
    <w:pPr>
      <w:spacing w:before="240" w:after="240" w:line="264" w:lineRule="auto"/>
      <w:contextualSpacing/>
      <w:outlineLvl w:val="0"/>
    </w:pPr>
    <w:rPr>
      <w:rFonts w:ascii="Arial" w:eastAsiaTheme="majorEastAsia" w:hAnsi="Arial" w:cs="Arial"/>
      <w:b/>
      <w:caps/>
      <w:kern w:val="28"/>
      <w:szCs w:val="56"/>
      <w:lang w:val="nb-NO"/>
    </w:rPr>
  </w:style>
  <w:style w:type="character" w:customStyle="1" w:styleId="TittelTegn">
    <w:name w:val="Tittel Tegn"/>
    <w:basedOn w:val="Standardskriftforavsnitt"/>
    <w:link w:val="Tittel"/>
    <w:uiPriority w:val="5"/>
    <w:rsid w:val="00DE7059"/>
    <w:rPr>
      <w:rFonts w:ascii="Arial" w:eastAsiaTheme="majorEastAsia" w:hAnsi="Arial" w:cs="Arial"/>
      <w:b/>
      <w:caps/>
      <w:kern w:val="28"/>
      <w:szCs w:val="56"/>
      <w:lang w:val="nb-NO"/>
    </w:rPr>
  </w:style>
  <w:style w:type="paragraph" w:styleId="Undertittel">
    <w:name w:val="Subtitle"/>
    <w:next w:val="Normal"/>
    <w:link w:val="UndertittelTegn"/>
    <w:uiPriority w:val="5"/>
    <w:qFormat/>
    <w:rsid w:val="00DE7059"/>
    <w:pPr>
      <w:numPr>
        <w:ilvl w:val="1"/>
      </w:numPr>
      <w:spacing w:before="240" w:after="240" w:line="264" w:lineRule="auto"/>
      <w:outlineLvl w:val="0"/>
    </w:pPr>
    <w:rPr>
      <w:rFonts w:ascii="Arial" w:eastAsiaTheme="minorEastAsia" w:hAnsi="Arial" w:cs="Arial"/>
      <w:b/>
      <w:lang w:val="nb-NO"/>
    </w:rPr>
  </w:style>
  <w:style w:type="character" w:customStyle="1" w:styleId="UndertittelTegn">
    <w:name w:val="Undertittel Tegn"/>
    <w:basedOn w:val="Standardskriftforavsnitt"/>
    <w:link w:val="Undertittel"/>
    <w:uiPriority w:val="5"/>
    <w:rsid w:val="00DE7059"/>
    <w:rPr>
      <w:rFonts w:ascii="Arial" w:eastAsiaTheme="minorEastAsia" w:hAnsi="Arial" w:cs="Arial"/>
      <w:b/>
      <w:lang w:val="nb-NO"/>
    </w:rPr>
  </w:style>
  <w:style w:type="paragraph" w:customStyle="1" w:styleId="Heading2B">
    <w:name w:val="Heading 2B"/>
    <w:basedOn w:val="Overskrift2"/>
    <w:next w:val="Overskrift3"/>
    <w:link w:val="Heading2BTegn"/>
    <w:uiPriority w:val="1"/>
    <w:qFormat/>
    <w:rsid w:val="001D72E5"/>
    <w:pPr>
      <w:keepNext/>
      <w:spacing w:before="360"/>
      <w:ind w:left="936" w:hanging="936"/>
    </w:pPr>
    <w:rPr>
      <w:b/>
    </w:rPr>
  </w:style>
  <w:style w:type="character" w:customStyle="1" w:styleId="Heading2BTegn">
    <w:name w:val="Heading 2B Tegn"/>
    <w:basedOn w:val="Standardskriftforavsnitt"/>
    <w:link w:val="Heading2B"/>
    <w:uiPriority w:val="1"/>
    <w:rsid w:val="001D72E5"/>
    <w:rPr>
      <w:rFonts w:ascii="Arial" w:eastAsiaTheme="majorEastAsia" w:hAnsi="Arial" w:cs="Arial"/>
      <w:b/>
      <w:szCs w:val="26"/>
      <w:lang w:val="nb-NO"/>
    </w:rPr>
  </w:style>
  <w:style w:type="paragraph" w:customStyle="1" w:styleId="Heading3B">
    <w:name w:val="Heading 3B"/>
    <w:basedOn w:val="Overskrift3"/>
    <w:next w:val="Overskrift4"/>
    <w:link w:val="Heading3BTegn"/>
    <w:uiPriority w:val="1"/>
    <w:qFormat/>
    <w:rsid w:val="001D72E5"/>
    <w:pPr>
      <w:keepNext/>
      <w:spacing w:before="360"/>
      <w:ind w:left="936" w:hanging="936"/>
    </w:pPr>
    <w:rPr>
      <w:b/>
    </w:rPr>
  </w:style>
  <w:style w:type="character" w:customStyle="1" w:styleId="Heading3BTegn">
    <w:name w:val="Heading 3B Tegn"/>
    <w:basedOn w:val="Standardskriftforavsnitt"/>
    <w:link w:val="Heading3B"/>
    <w:uiPriority w:val="1"/>
    <w:rsid w:val="001D72E5"/>
    <w:rPr>
      <w:rFonts w:ascii="Arial" w:eastAsiaTheme="majorEastAsia" w:hAnsi="Arial" w:cs="Arial"/>
      <w:b/>
      <w:szCs w:val="24"/>
      <w:lang w:val="nb-NO"/>
    </w:rPr>
  </w:style>
  <w:style w:type="paragraph" w:styleId="Sitat">
    <w:name w:val="Quote"/>
    <w:next w:val="Normal"/>
    <w:link w:val="SitatTegn"/>
    <w:uiPriority w:val="6"/>
    <w:qFormat/>
    <w:rsid w:val="00DE7059"/>
    <w:pPr>
      <w:spacing w:before="240" w:after="240"/>
      <w:ind w:left="935" w:right="935"/>
    </w:pPr>
    <w:rPr>
      <w:rFonts w:ascii="Arial" w:hAnsi="Arial" w:cs="Arial"/>
      <w:i/>
      <w:iCs/>
      <w:lang w:val="nb-NO"/>
    </w:rPr>
  </w:style>
  <w:style w:type="character" w:customStyle="1" w:styleId="SitatTegn">
    <w:name w:val="Sitat Tegn"/>
    <w:basedOn w:val="Standardskriftforavsnitt"/>
    <w:link w:val="Sitat"/>
    <w:uiPriority w:val="6"/>
    <w:rsid w:val="00DE7059"/>
    <w:rPr>
      <w:rFonts w:ascii="Arial" w:hAnsi="Arial" w:cs="Arial"/>
      <w:i/>
      <w:iCs/>
      <w:lang w:val="nb-NO"/>
    </w:rPr>
  </w:style>
  <w:style w:type="paragraph" w:styleId="Listeavsnitt">
    <w:name w:val="List Paragraph"/>
    <w:uiPriority w:val="34"/>
    <w:qFormat/>
    <w:rsid w:val="00DE7059"/>
    <w:pPr>
      <w:numPr>
        <w:numId w:val="25"/>
      </w:numPr>
      <w:tabs>
        <w:tab w:val="left" w:pos="1417"/>
      </w:tabs>
      <w:spacing w:before="120" w:after="120" w:line="264" w:lineRule="auto"/>
    </w:pPr>
    <w:rPr>
      <w:rFonts w:ascii="Arial" w:hAnsi="Arial" w:cs="Arial"/>
      <w:lang w:val="nb-NO"/>
    </w:rPr>
  </w:style>
  <w:style w:type="paragraph" w:styleId="Punktliste">
    <w:name w:val="List Bullet"/>
    <w:uiPriority w:val="99"/>
    <w:unhideWhenUsed/>
    <w:rsid w:val="00661A50"/>
    <w:pPr>
      <w:numPr>
        <w:ilvl w:val="1"/>
        <w:numId w:val="25"/>
      </w:numPr>
      <w:tabs>
        <w:tab w:val="left" w:pos="1417"/>
      </w:tabs>
      <w:spacing w:before="120" w:after="120" w:line="264" w:lineRule="auto"/>
    </w:pPr>
    <w:rPr>
      <w:rFonts w:ascii="Arial" w:hAnsi="Arial" w:cs="Arial"/>
      <w:lang w:val="nb-NO"/>
    </w:rPr>
  </w:style>
  <w:style w:type="paragraph" w:styleId="Punktliste2">
    <w:name w:val="List Bullet 2"/>
    <w:uiPriority w:val="99"/>
    <w:unhideWhenUsed/>
    <w:rsid w:val="00DE7059"/>
    <w:pPr>
      <w:numPr>
        <w:ilvl w:val="2"/>
        <w:numId w:val="25"/>
      </w:numPr>
      <w:tabs>
        <w:tab w:val="left" w:pos="1417"/>
      </w:tabs>
      <w:spacing w:before="120" w:after="120" w:line="264" w:lineRule="auto"/>
    </w:pPr>
    <w:rPr>
      <w:rFonts w:ascii="Arial" w:hAnsi="Arial" w:cs="Arial"/>
      <w:lang w:val="nb-NO"/>
    </w:rPr>
  </w:style>
  <w:style w:type="paragraph" w:styleId="Punktliste3">
    <w:name w:val="List Bullet 3"/>
    <w:uiPriority w:val="99"/>
    <w:unhideWhenUsed/>
    <w:rsid w:val="00DE7059"/>
    <w:pPr>
      <w:numPr>
        <w:ilvl w:val="3"/>
        <w:numId w:val="25"/>
      </w:numPr>
      <w:tabs>
        <w:tab w:val="left" w:pos="1417"/>
      </w:tabs>
      <w:spacing w:before="120" w:after="120" w:line="264" w:lineRule="auto"/>
    </w:pPr>
    <w:rPr>
      <w:rFonts w:ascii="Arial" w:hAnsi="Arial" w:cs="Arial"/>
      <w:lang w:val="nb-NO"/>
    </w:rPr>
  </w:style>
  <w:style w:type="paragraph" w:styleId="Punktliste4">
    <w:name w:val="List Bullet 4"/>
    <w:uiPriority w:val="99"/>
    <w:unhideWhenUsed/>
    <w:rsid w:val="00DE7059"/>
    <w:pPr>
      <w:numPr>
        <w:ilvl w:val="4"/>
        <w:numId w:val="25"/>
      </w:numPr>
      <w:tabs>
        <w:tab w:val="left" w:pos="1417"/>
      </w:tabs>
      <w:spacing w:before="120" w:after="120" w:line="264" w:lineRule="auto"/>
    </w:pPr>
    <w:rPr>
      <w:rFonts w:ascii="Arial" w:hAnsi="Arial" w:cs="Arial"/>
      <w:lang w:val="nb-NO"/>
    </w:rPr>
  </w:style>
  <w:style w:type="numbering" w:styleId="111111">
    <w:name w:val="Outline List 2"/>
    <w:basedOn w:val="Ingenliste"/>
    <w:uiPriority w:val="99"/>
    <w:semiHidden/>
    <w:unhideWhenUsed/>
    <w:rsid w:val="00DE7059"/>
    <w:pPr>
      <w:numPr>
        <w:numId w:val="12"/>
      </w:numPr>
    </w:pPr>
  </w:style>
  <w:style w:type="numbering" w:styleId="1ai">
    <w:name w:val="Outline List 1"/>
    <w:basedOn w:val="Ingenliste"/>
    <w:uiPriority w:val="99"/>
    <w:semiHidden/>
    <w:unhideWhenUsed/>
    <w:rsid w:val="00DE7059"/>
    <w:pPr>
      <w:numPr>
        <w:numId w:val="13"/>
      </w:numPr>
    </w:pPr>
  </w:style>
  <w:style w:type="paragraph" w:styleId="Blokktekst">
    <w:name w:val="Block Text"/>
    <w:basedOn w:val="Normal"/>
    <w:uiPriority w:val="99"/>
    <w:semiHidden/>
    <w:unhideWhenUsed/>
    <w:rsid w:val="00DE705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bletekst">
    <w:name w:val="Balloon Text"/>
    <w:basedOn w:val="Normal"/>
    <w:link w:val="BobletekstTegn"/>
    <w:uiPriority w:val="99"/>
    <w:semiHidden/>
    <w:unhideWhenUsed/>
    <w:rsid w:val="00DE705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E7059"/>
    <w:rPr>
      <w:rFonts w:ascii="Segoe UI" w:hAnsi="Segoe UI" w:cs="Segoe UI"/>
      <w:sz w:val="18"/>
      <w:szCs w:val="18"/>
      <w:lang w:val="nb-NO"/>
    </w:rPr>
  </w:style>
  <w:style w:type="character" w:styleId="Boktittel">
    <w:name w:val="Book Title"/>
    <w:basedOn w:val="Standardskriftforavsnitt"/>
    <w:uiPriority w:val="33"/>
    <w:semiHidden/>
    <w:qFormat/>
    <w:rsid w:val="00DE7059"/>
    <w:rPr>
      <w:b/>
      <w:bCs/>
      <w:i/>
      <w:iCs/>
      <w:spacing w:val="5"/>
      <w:lang w:val="nb-NO"/>
    </w:rPr>
  </w:style>
  <w:style w:type="paragraph" w:styleId="Brdtekst-frsteinnrykk">
    <w:name w:val="Body Text First Indent"/>
    <w:basedOn w:val="Normal"/>
    <w:link w:val="Brdtekst-frsteinnrykkTegn"/>
    <w:uiPriority w:val="99"/>
    <w:semiHidden/>
    <w:unhideWhenUsed/>
    <w:rsid w:val="00987E22"/>
    <w:pPr>
      <w:spacing w:after="160" w:line="259" w:lineRule="auto"/>
      <w:ind w:firstLine="360"/>
    </w:pPr>
    <w:rPr>
      <w:rFonts w:asciiTheme="minorHAnsi" w:hAnsiTheme="minorHAnsi" w:cstheme="minorBidi"/>
      <w:sz w:val="22"/>
    </w:rPr>
  </w:style>
  <w:style w:type="character" w:customStyle="1" w:styleId="Brdtekst-frsteinnrykkTegn">
    <w:name w:val="Brødtekst - første innrykk Tegn"/>
    <w:basedOn w:val="Standardskriftforavsnitt"/>
    <w:link w:val="Brdtekst-frsteinnrykk"/>
    <w:uiPriority w:val="99"/>
    <w:semiHidden/>
    <w:rsid w:val="00987E22"/>
    <w:rPr>
      <w:rFonts w:asciiTheme="minorHAnsi" w:hAnsiTheme="minorHAnsi" w:cstheme="minorBidi"/>
      <w:sz w:val="22"/>
      <w:lang w:val="nb-NO"/>
    </w:rPr>
  </w:style>
  <w:style w:type="paragraph" w:styleId="Brdtekstinnrykk">
    <w:name w:val="Body Text Indent"/>
    <w:basedOn w:val="Normal"/>
    <w:link w:val="BrdtekstinnrykkTegn"/>
    <w:uiPriority w:val="99"/>
    <w:semiHidden/>
    <w:unhideWhenUsed/>
    <w:rsid w:val="00DE7059"/>
    <w:pPr>
      <w:spacing w:after="120"/>
      <w:ind w:left="283"/>
    </w:pPr>
  </w:style>
  <w:style w:type="character" w:customStyle="1" w:styleId="BrdtekstinnrykkTegn">
    <w:name w:val="Brødtekstinnrykk Tegn"/>
    <w:basedOn w:val="Standardskriftforavsnitt"/>
    <w:link w:val="Brdtekstinnrykk"/>
    <w:uiPriority w:val="99"/>
    <w:semiHidden/>
    <w:rsid w:val="00DE7059"/>
    <w:rPr>
      <w:rFonts w:ascii="Arial" w:hAnsi="Arial"/>
      <w:lang w:val="nb-NO"/>
    </w:rPr>
  </w:style>
  <w:style w:type="paragraph" w:styleId="Brdtekst-frsteinnrykk2">
    <w:name w:val="Body Text First Indent 2"/>
    <w:basedOn w:val="Brdtekstinnrykk"/>
    <w:link w:val="Brdtekst-frsteinnrykk2Tegn"/>
    <w:uiPriority w:val="99"/>
    <w:semiHidden/>
    <w:unhideWhenUsed/>
    <w:rsid w:val="00DE7059"/>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E7059"/>
    <w:rPr>
      <w:rFonts w:ascii="Arial" w:hAnsi="Arial"/>
      <w:lang w:val="nb-NO"/>
    </w:rPr>
  </w:style>
  <w:style w:type="paragraph" w:styleId="Brdtekst2">
    <w:name w:val="Body Text 2"/>
    <w:basedOn w:val="Normal"/>
    <w:link w:val="Brdtekst2Tegn"/>
    <w:uiPriority w:val="99"/>
    <w:semiHidden/>
    <w:unhideWhenUsed/>
    <w:rsid w:val="00DE7059"/>
    <w:pPr>
      <w:spacing w:after="120" w:line="480" w:lineRule="auto"/>
    </w:pPr>
  </w:style>
  <w:style w:type="character" w:customStyle="1" w:styleId="Brdtekst2Tegn">
    <w:name w:val="Brødtekst 2 Tegn"/>
    <w:basedOn w:val="Standardskriftforavsnitt"/>
    <w:link w:val="Brdtekst2"/>
    <w:uiPriority w:val="99"/>
    <w:semiHidden/>
    <w:rsid w:val="00DE7059"/>
    <w:rPr>
      <w:rFonts w:ascii="Arial" w:hAnsi="Arial"/>
      <w:lang w:val="nb-NO"/>
    </w:rPr>
  </w:style>
  <w:style w:type="paragraph" w:styleId="Brdtekst3">
    <w:name w:val="Body Text 3"/>
    <w:basedOn w:val="Normal"/>
    <w:link w:val="Brdtekst3Tegn"/>
    <w:uiPriority w:val="99"/>
    <w:semiHidden/>
    <w:unhideWhenUsed/>
    <w:rsid w:val="00DE7059"/>
    <w:pPr>
      <w:spacing w:after="120"/>
    </w:pPr>
    <w:rPr>
      <w:sz w:val="16"/>
      <w:szCs w:val="16"/>
    </w:rPr>
  </w:style>
  <w:style w:type="character" w:customStyle="1" w:styleId="Brdtekst3Tegn">
    <w:name w:val="Brødtekst 3 Tegn"/>
    <w:basedOn w:val="Standardskriftforavsnitt"/>
    <w:link w:val="Brdtekst3"/>
    <w:uiPriority w:val="99"/>
    <w:semiHidden/>
    <w:rsid w:val="00DE7059"/>
    <w:rPr>
      <w:rFonts w:ascii="Arial" w:hAnsi="Arial"/>
      <w:sz w:val="16"/>
      <w:szCs w:val="16"/>
      <w:lang w:val="nb-NO"/>
    </w:rPr>
  </w:style>
  <w:style w:type="paragraph" w:styleId="Brdtekstinnrykk2">
    <w:name w:val="Body Text Indent 2"/>
    <w:basedOn w:val="Normal"/>
    <w:link w:val="Brdtekstinnrykk2Tegn"/>
    <w:uiPriority w:val="99"/>
    <w:semiHidden/>
    <w:unhideWhenUsed/>
    <w:rsid w:val="00DE70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E7059"/>
    <w:rPr>
      <w:rFonts w:ascii="Arial" w:hAnsi="Arial"/>
      <w:lang w:val="nb-NO"/>
    </w:rPr>
  </w:style>
  <w:style w:type="paragraph" w:styleId="Brdtekstinnrykk3">
    <w:name w:val="Body Text Indent 3"/>
    <w:basedOn w:val="Normal"/>
    <w:link w:val="Brdtekstinnrykk3Tegn"/>
    <w:uiPriority w:val="99"/>
    <w:semiHidden/>
    <w:unhideWhenUsed/>
    <w:rsid w:val="00DE70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E7059"/>
    <w:rPr>
      <w:rFonts w:ascii="Arial" w:hAnsi="Arial"/>
      <w:sz w:val="16"/>
      <w:szCs w:val="16"/>
      <w:lang w:val="nb-NO"/>
    </w:rPr>
  </w:style>
  <w:style w:type="paragraph" w:styleId="Bunntekst">
    <w:name w:val="footer"/>
    <w:basedOn w:val="Normal"/>
    <w:link w:val="BunntekstTegn"/>
    <w:uiPriority w:val="99"/>
    <w:unhideWhenUsed/>
    <w:rsid w:val="00792B81"/>
    <w:pPr>
      <w:tabs>
        <w:tab w:val="center" w:pos="4536"/>
        <w:tab w:val="right" w:pos="9072"/>
      </w:tabs>
      <w:spacing w:before="240" w:after="240" w:line="264" w:lineRule="auto"/>
    </w:pPr>
    <w:rPr>
      <w:sz w:val="16"/>
    </w:rPr>
  </w:style>
  <w:style w:type="character" w:customStyle="1" w:styleId="BunntekstTegn">
    <w:name w:val="Bunntekst Tegn"/>
    <w:basedOn w:val="Standardskriftforavsnitt"/>
    <w:link w:val="Bunntekst"/>
    <w:uiPriority w:val="99"/>
    <w:rsid w:val="00792B81"/>
    <w:rPr>
      <w:rFonts w:ascii="Arial" w:hAnsi="Arial"/>
      <w:sz w:val="16"/>
      <w:lang w:val="nb-NO"/>
    </w:rPr>
  </w:style>
  <w:style w:type="paragraph" w:styleId="Dato">
    <w:name w:val="Date"/>
    <w:basedOn w:val="Normal"/>
    <w:next w:val="Normal"/>
    <w:link w:val="DatoTegn"/>
    <w:uiPriority w:val="99"/>
    <w:semiHidden/>
    <w:unhideWhenUsed/>
    <w:rsid w:val="00DE7059"/>
  </w:style>
  <w:style w:type="character" w:customStyle="1" w:styleId="DatoTegn">
    <w:name w:val="Dato Tegn"/>
    <w:basedOn w:val="Standardskriftforavsnitt"/>
    <w:link w:val="Dato"/>
    <w:uiPriority w:val="99"/>
    <w:semiHidden/>
    <w:rsid w:val="00DE7059"/>
    <w:rPr>
      <w:rFonts w:ascii="Arial" w:hAnsi="Arial"/>
      <w:lang w:val="nb-NO"/>
    </w:rPr>
  </w:style>
  <w:style w:type="paragraph" w:styleId="Dokumentkart">
    <w:name w:val="Document Map"/>
    <w:basedOn w:val="Normal"/>
    <w:link w:val="DokumentkartTegn"/>
    <w:uiPriority w:val="99"/>
    <w:semiHidden/>
    <w:unhideWhenUsed/>
    <w:rsid w:val="00DE7059"/>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E7059"/>
    <w:rPr>
      <w:rFonts w:ascii="Segoe UI" w:hAnsi="Segoe UI" w:cs="Segoe UI"/>
      <w:sz w:val="16"/>
      <w:szCs w:val="16"/>
      <w:lang w:val="nb-NO"/>
    </w:rPr>
  </w:style>
  <w:style w:type="table" w:styleId="Enkelttabell1">
    <w:name w:val="Table Simple 1"/>
    <w:basedOn w:val="Vanligtabell"/>
    <w:uiPriority w:val="99"/>
    <w:semiHidden/>
    <w:unhideWhenUsed/>
    <w:rsid w:val="00DE70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E70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E7059"/>
  </w:style>
  <w:style w:type="character" w:customStyle="1" w:styleId="E-postsignaturTegn">
    <w:name w:val="E-postsignatur Tegn"/>
    <w:basedOn w:val="Standardskriftforavsnitt"/>
    <w:link w:val="E-postsignatur"/>
    <w:uiPriority w:val="99"/>
    <w:semiHidden/>
    <w:rsid w:val="00DE7059"/>
    <w:rPr>
      <w:rFonts w:ascii="Arial" w:hAnsi="Arial"/>
      <w:lang w:val="nb-NO"/>
    </w:rPr>
  </w:style>
  <w:style w:type="table" w:styleId="Fargerikliste">
    <w:name w:val="Colorful List"/>
    <w:basedOn w:val="Vanligtabell"/>
    <w:uiPriority w:val="72"/>
    <w:semiHidden/>
    <w:unhideWhenUsed/>
    <w:rsid w:val="00DE70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DE705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DE705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DE705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E705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E705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DE705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E7059"/>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DE7059"/>
    <w:rPr>
      <w:color w:val="000000" w:themeColor="text1"/>
    </w:rPr>
    <w:tblPr>
      <w:tblStyleRowBandSize w:val="1"/>
      <w:tblStyleColBandSize w:val="1"/>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DE7059"/>
    <w:rPr>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DE7059"/>
    <w:rPr>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Fargerikskyggelegginguthevingsfarge4">
    <w:name w:val="Colorful Shading Accent 4"/>
    <w:basedOn w:val="Vanligtabell"/>
    <w:uiPriority w:val="71"/>
    <w:semiHidden/>
    <w:unhideWhenUsed/>
    <w:rsid w:val="00DE7059"/>
    <w:rPr>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DE7059"/>
    <w:rPr>
      <w:color w:val="000000" w:themeColor="text1"/>
    </w:rPr>
    <w:tblPr>
      <w:tblStyleRowBandSize w:val="1"/>
      <w:tblStyleColBandSize w:val="1"/>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DE7059"/>
    <w:rPr>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DE7059"/>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DE7059"/>
    <w:rPr>
      <w:color w:val="000000" w:themeColor="text1"/>
    </w:rPr>
    <w:tblPr>
      <w:tblStyleRowBandSize w:val="1"/>
      <w:tblStyleColBandSize w:val="1"/>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DE7059"/>
    <w:rPr>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DE7059"/>
    <w:rPr>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E7059"/>
    <w:rPr>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E7059"/>
    <w:rPr>
      <w:color w:val="000000" w:themeColor="text1"/>
    </w:rPr>
    <w:tblPr>
      <w:tblStyleRowBandSize w:val="1"/>
      <w:tblStyleColBandSize w:val="1"/>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DE7059"/>
    <w:rPr>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style>
  <w:style w:type="paragraph" w:styleId="Figurliste">
    <w:name w:val="table of figures"/>
    <w:basedOn w:val="Normal"/>
    <w:next w:val="Normal"/>
    <w:uiPriority w:val="99"/>
    <w:semiHidden/>
    <w:unhideWhenUsed/>
    <w:rsid w:val="00DE7059"/>
  </w:style>
  <w:style w:type="character" w:styleId="Fotnotereferanse">
    <w:name w:val="footnote reference"/>
    <w:basedOn w:val="Standardskriftforavsnitt"/>
    <w:uiPriority w:val="99"/>
    <w:semiHidden/>
    <w:unhideWhenUsed/>
    <w:rsid w:val="00DE7059"/>
    <w:rPr>
      <w:vertAlign w:val="superscript"/>
      <w:lang w:val="nb-NO"/>
    </w:rPr>
  </w:style>
  <w:style w:type="paragraph" w:styleId="Fotnotetekst">
    <w:name w:val="footnote text"/>
    <w:basedOn w:val="Normal"/>
    <w:link w:val="FotnotetekstTegn"/>
    <w:uiPriority w:val="99"/>
    <w:semiHidden/>
    <w:unhideWhenUsed/>
    <w:rsid w:val="00DE7059"/>
  </w:style>
  <w:style w:type="character" w:customStyle="1" w:styleId="FotnotetekstTegn">
    <w:name w:val="Fotnotetekst Tegn"/>
    <w:basedOn w:val="Standardskriftforavsnitt"/>
    <w:link w:val="Fotnotetekst"/>
    <w:uiPriority w:val="99"/>
    <w:semiHidden/>
    <w:rsid w:val="00DE7059"/>
    <w:rPr>
      <w:rFonts w:ascii="Arial" w:hAnsi="Arial"/>
      <w:lang w:val="nb-NO"/>
    </w:rPr>
  </w:style>
  <w:style w:type="character" w:styleId="Fulgthyperkobling">
    <w:name w:val="FollowedHyperlink"/>
    <w:basedOn w:val="Standardskriftforavsnitt"/>
    <w:uiPriority w:val="99"/>
    <w:semiHidden/>
    <w:unhideWhenUsed/>
    <w:rsid w:val="00DE7059"/>
    <w:rPr>
      <w:color w:val="954F72" w:themeColor="followedHyperlink"/>
      <w:u w:val="single"/>
      <w:lang w:val="nb-NO"/>
    </w:rPr>
  </w:style>
  <w:style w:type="paragraph" w:styleId="Hilsen">
    <w:name w:val="Closing"/>
    <w:basedOn w:val="Normal"/>
    <w:link w:val="HilsenTegn"/>
    <w:uiPriority w:val="99"/>
    <w:semiHidden/>
    <w:unhideWhenUsed/>
    <w:rsid w:val="00DE7059"/>
    <w:pPr>
      <w:ind w:left="4252"/>
    </w:pPr>
  </w:style>
  <w:style w:type="character" w:customStyle="1" w:styleId="HilsenTegn">
    <w:name w:val="Hilsen Tegn"/>
    <w:basedOn w:val="Standardskriftforavsnitt"/>
    <w:link w:val="Hilsen"/>
    <w:uiPriority w:val="99"/>
    <w:semiHidden/>
    <w:rsid w:val="00DE7059"/>
    <w:rPr>
      <w:rFonts w:ascii="Arial" w:hAnsi="Arial"/>
      <w:lang w:val="nb-NO"/>
    </w:rPr>
  </w:style>
  <w:style w:type="paragraph" w:styleId="HTML-adresse">
    <w:name w:val="HTML Address"/>
    <w:basedOn w:val="Normal"/>
    <w:link w:val="HTML-adresseTegn"/>
    <w:uiPriority w:val="99"/>
    <w:semiHidden/>
    <w:unhideWhenUsed/>
    <w:rsid w:val="00DE7059"/>
    <w:rPr>
      <w:i/>
      <w:iCs/>
    </w:rPr>
  </w:style>
  <w:style w:type="character" w:customStyle="1" w:styleId="HTML-adresseTegn">
    <w:name w:val="HTML-adresse Tegn"/>
    <w:basedOn w:val="Standardskriftforavsnitt"/>
    <w:link w:val="HTML-adresse"/>
    <w:uiPriority w:val="99"/>
    <w:semiHidden/>
    <w:rsid w:val="00DE7059"/>
    <w:rPr>
      <w:rFonts w:ascii="Arial" w:hAnsi="Arial"/>
      <w:i/>
      <w:iCs/>
      <w:lang w:val="nb-NO"/>
    </w:rPr>
  </w:style>
  <w:style w:type="character" w:styleId="HTML-akronym">
    <w:name w:val="HTML Acronym"/>
    <w:basedOn w:val="Standardskriftforavsnitt"/>
    <w:uiPriority w:val="99"/>
    <w:semiHidden/>
    <w:unhideWhenUsed/>
    <w:rsid w:val="00DE7059"/>
    <w:rPr>
      <w:lang w:val="nb-NO"/>
    </w:rPr>
  </w:style>
  <w:style w:type="character" w:styleId="HTML-definisjon">
    <w:name w:val="HTML Definition"/>
    <w:basedOn w:val="Standardskriftforavsnitt"/>
    <w:uiPriority w:val="99"/>
    <w:semiHidden/>
    <w:unhideWhenUsed/>
    <w:rsid w:val="00DE7059"/>
    <w:rPr>
      <w:i/>
      <w:iCs/>
      <w:lang w:val="nb-NO"/>
    </w:rPr>
  </w:style>
  <w:style w:type="character" w:styleId="HTML-eksempel">
    <w:name w:val="HTML Sample"/>
    <w:basedOn w:val="Standardskriftforavsnitt"/>
    <w:uiPriority w:val="99"/>
    <w:semiHidden/>
    <w:unhideWhenUsed/>
    <w:rsid w:val="00DE7059"/>
    <w:rPr>
      <w:rFonts w:ascii="Consolas" w:hAnsi="Consolas"/>
      <w:sz w:val="24"/>
      <w:szCs w:val="24"/>
      <w:lang w:val="nb-NO"/>
    </w:rPr>
  </w:style>
  <w:style w:type="paragraph" w:styleId="HTML-forhndsformatert">
    <w:name w:val="HTML Preformatted"/>
    <w:basedOn w:val="Normal"/>
    <w:link w:val="HTML-forhndsformatertTegn"/>
    <w:uiPriority w:val="99"/>
    <w:semiHidden/>
    <w:unhideWhenUsed/>
    <w:rsid w:val="00DE7059"/>
    <w:rPr>
      <w:rFonts w:ascii="Consolas" w:hAnsi="Consolas"/>
    </w:rPr>
  </w:style>
  <w:style w:type="character" w:customStyle="1" w:styleId="HTML-forhndsformatertTegn">
    <w:name w:val="HTML-forhåndsformatert Tegn"/>
    <w:basedOn w:val="Standardskriftforavsnitt"/>
    <w:link w:val="HTML-forhndsformatert"/>
    <w:uiPriority w:val="99"/>
    <w:semiHidden/>
    <w:rsid w:val="00DE7059"/>
    <w:rPr>
      <w:rFonts w:ascii="Consolas" w:hAnsi="Consolas"/>
      <w:lang w:val="nb-NO"/>
    </w:rPr>
  </w:style>
  <w:style w:type="character" w:styleId="HTML-kode">
    <w:name w:val="HTML Code"/>
    <w:basedOn w:val="Standardskriftforavsnitt"/>
    <w:uiPriority w:val="99"/>
    <w:semiHidden/>
    <w:unhideWhenUsed/>
    <w:rsid w:val="00DE7059"/>
    <w:rPr>
      <w:rFonts w:ascii="Consolas" w:hAnsi="Consolas"/>
      <w:sz w:val="20"/>
      <w:szCs w:val="20"/>
      <w:lang w:val="nb-NO"/>
    </w:rPr>
  </w:style>
  <w:style w:type="character" w:styleId="HTML-sitat">
    <w:name w:val="HTML Cite"/>
    <w:basedOn w:val="Standardskriftforavsnitt"/>
    <w:uiPriority w:val="99"/>
    <w:semiHidden/>
    <w:unhideWhenUsed/>
    <w:rsid w:val="00DE7059"/>
    <w:rPr>
      <w:i/>
      <w:iCs/>
      <w:lang w:val="nb-NO"/>
    </w:rPr>
  </w:style>
  <w:style w:type="character" w:styleId="HTML-skrivemaskin">
    <w:name w:val="HTML Typewriter"/>
    <w:basedOn w:val="Standardskriftforavsnitt"/>
    <w:uiPriority w:val="99"/>
    <w:semiHidden/>
    <w:unhideWhenUsed/>
    <w:rsid w:val="00DE7059"/>
    <w:rPr>
      <w:rFonts w:ascii="Consolas" w:hAnsi="Consolas"/>
      <w:sz w:val="20"/>
      <w:szCs w:val="20"/>
      <w:lang w:val="nb-NO"/>
    </w:rPr>
  </w:style>
  <w:style w:type="character" w:styleId="HTML-tastatur">
    <w:name w:val="HTML Keyboard"/>
    <w:basedOn w:val="Standardskriftforavsnitt"/>
    <w:uiPriority w:val="99"/>
    <w:semiHidden/>
    <w:unhideWhenUsed/>
    <w:rsid w:val="00DE7059"/>
    <w:rPr>
      <w:rFonts w:ascii="Consolas" w:hAnsi="Consolas"/>
      <w:sz w:val="20"/>
      <w:szCs w:val="20"/>
      <w:lang w:val="nb-NO"/>
    </w:rPr>
  </w:style>
  <w:style w:type="character" w:styleId="HTML-variabel">
    <w:name w:val="HTML Variable"/>
    <w:basedOn w:val="Standardskriftforavsnitt"/>
    <w:uiPriority w:val="99"/>
    <w:semiHidden/>
    <w:unhideWhenUsed/>
    <w:rsid w:val="00DE7059"/>
    <w:rPr>
      <w:i/>
      <w:iCs/>
      <w:lang w:val="nb-NO"/>
    </w:rPr>
  </w:style>
  <w:style w:type="character" w:styleId="Hyperkobling">
    <w:name w:val="Hyperlink"/>
    <w:basedOn w:val="Standardskriftforavsnitt"/>
    <w:uiPriority w:val="99"/>
    <w:unhideWhenUsed/>
    <w:rsid w:val="00415AE0"/>
    <w:rPr>
      <w:color w:val="E20412"/>
      <w:u w:val="single"/>
      <w:lang w:val="nb-NO"/>
    </w:rPr>
  </w:style>
  <w:style w:type="paragraph" w:styleId="Indeks1">
    <w:name w:val="index 1"/>
    <w:basedOn w:val="Normal"/>
    <w:next w:val="Normal"/>
    <w:autoRedefine/>
    <w:uiPriority w:val="99"/>
    <w:semiHidden/>
    <w:unhideWhenUsed/>
    <w:rsid w:val="00DE7059"/>
    <w:pPr>
      <w:ind w:left="220" w:hanging="220"/>
    </w:pPr>
  </w:style>
  <w:style w:type="paragraph" w:styleId="Indeks2">
    <w:name w:val="index 2"/>
    <w:basedOn w:val="Normal"/>
    <w:next w:val="Normal"/>
    <w:autoRedefine/>
    <w:uiPriority w:val="99"/>
    <w:semiHidden/>
    <w:unhideWhenUsed/>
    <w:rsid w:val="00DE7059"/>
    <w:pPr>
      <w:ind w:left="440" w:hanging="220"/>
    </w:pPr>
  </w:style>
  <w:style w:type="paragraph" w:styleId="Indeks3">
    <w:name w:val="index 3"/>
    <w:basedOn w:val="Normal"/>
    <w:next w:val="Normal"/>
    <w:autoRedefine/>
    <w:uiPriority w:val="99"/>
    <w:semiHidden/>
    <w:unhideWhenUsed/>
    <w:rsid w:val="00DE7059"/>
    <w:pPr>
      <w:ind w:left="660" w:hanging="220"/>
    </w:pPr>
  </w:style>
  <w:style w:type="paragraph" w:styleId="Indeks4">
    <w:name w:val="index 4"/>
    <w:basedOn w:val="Normal"/>
    <w:next w:val="Normal"/>
    <w:autoRedefine/>
    <w:uiPriority w:val="99"/>
    <w:semiHidden/>
    <w:unhideWhenUsed/>
    <w:rsid w:val="00DE7059"/>
    <w:pPr>
      <w:ind w:left="880" w:hanging="220"/>
    </w:pPr>
  </w:style>
  <w:style w:type="paragraph" w:styleId="Indeks5">
    <w:name w:val="index 5"/>
    <w:basedOn w:val="Normal"/>
    <w:next w:val="Normal"/>
    <w:autoRedefine/>
    <w:uiPriority w:val="99"/>
    <w:semiHidden/>
    <w:unhideWhenUsed/>
    <w:rsid w:val="00DE7059"/>
    <w:pPr>
      <w:ind w:left="1100" w:hanging="220"/>
    </w:pPr>
  </w:style>
  <w:style w:type="paragraph" w:styleId="Indeks6">
    <w:name w:val="index 6"/>
    <w:basedOn w:val="Normal"/>
    <w:next w:val="Normal"/>
    <w:autoRedefine/>
    <w:uiPriority w:val="99"/>
    <w:semiHidden/>
    <w:unhideWhenUsed/>
    <w:rsid w:val="00DE7059"/>
    <w:pPr>
      <w:ind w:left="1320" w:hanging="220"/>
    </w:pPr>
  </w:style>
  <w:style w:type="paragraph" w:styleId="Indeks7">
    <w:name w:val="index 7"/>
    <w:basedOn w:val="Normal"/>
    <w:next w:val="Normal"/>
    <w:autoRedefine/>
    <w:uiPriority w:val="99"/>
    <w:semiHidden/>
    <w:unhideWhenUsed/>
    <w:rsid w:val="00DE7059"/>
    <w:pPr>
      <w:ind w:left="1540" w:hanging="220"/>
    </w:pPr>
  </w:style>
  <w:style w:type="paragraph" w:styleId="Indeks8">
    <w:name w:val="index 8"/>
    <w:basedOn w:val="Normal"/>
    <w:next w:val="Normal"/>
    <w:autoRedefine/>
    <w:uiPriority w:val="99"/>
    <w:semiHidden/>
    <w:unhideWhenUsed/>
    <w:rsid w:val="00DE7059"/>
    <w:pPr>
      <w:ind w:left="1760" w:hanging="220"/>
    </w:pPr>
  </w:style>
  <w:style w:type="paragraph" w:styleId="Indeks9">
    <w:name w:val="index 9"/>
    <w:basedOn w:val="Normal"/>
    <w:next w:val="Normal"/>
    <w:autoRedefine/>
    <w:uiPriority w:val="99"/>
    <w:semiHidden/>
    <w:unhideWhenUsed/>
    <w:rsid w:val="00DE7059"/>
    <w:pPr>
      <w:ind w:left="1980" w:hanging="220"/>
    </w:pPr>
  </w:style>
  <w:style w:type="paragraph" w:styleId="Ingenmellomrom">
    <w:name w:val="No Spacing"/>
    <w:uiPriority w:val="1"/>
    <w:semiHidden/>
    <w:qFormat/>
    <w:rsid w:val="00DE7059"/>
    <w:rPr>
      <w:lang w:val="nb-NO"/>
    </w:rPr>
  </w:style>
  <w:style w:type="paragraph" w:styleId="INNH1">
    <w:name w:val="toc 1"/>
    <w:basedOn w:val="Normal"/>
    <w:next w:val="Normal"/>
    <w:autoRedefine/>
    <w:uiPriority w:val="39"/>
    <w:semiHidden/>
    <w:unhideWhenUsed/>
    <w:rsid w:val="00DE7059"/>
    <w:pPr>
      <w:spacing w:after="100"/>
    </w:pPr>
  </w:style>
  <w:style w:type="paragraph" w:styleId="INNH2">
    <w:name w:val="toc 2"/>
    <w:basedOn w:val="Normal"/>
    <w:next w:val="Normal"/>
    <w:autoRedefine/>
    <w:uiPriority w:val="39"/>
    <w:semiHidden/>
    <w:unhideWhenUsed/>
    <w:rsid w:val="00DE7059"/>
    <w:pPr>
      <w:spacing w:after="100"/>
      <w:ind w:left="220"/>
    </w:pPr>
  </w:style>
  <w:style w:type="paragraph" w:styleId="INNH3">
    <w:name w:val="toc 3"/>
    <w:basedOn w:val="Normal"/>
    <w:next w:val="Normal"/>
    <w:autoRedefine/>
    <w:uiPriority w:val="39"/>
    <w:semiHidden/>
    <w:unhideWhenUsed/>
    <w:rsid w:val="00DE7059"/>
    <w:pPr>
      <w:spacing w:after="100"/>
      <w:ind w:left="440"/>
    </w:pPr>
  </w:style>
  <w:style w:type="paragraph" w:styleId="INNH4">
    <w:name w:val="toc 4"/>
    <w:basedOn w:val="Normal"/>
    <w:next w:val="Normal"/>
    <w:autoRedefine/>
    <w:uiPriority w:val="39"/>
    <w:semiHidden/>
    <w:unhideWhenUsed/>
    <w:rsid w:val="00DE7059"/>
    <w:pPr>
      <w:spacing w:after="100"/>
      <w:ind w:left="660"/>
    </w:pPr>
  </w:style>
  <w:style w:type="paragraph" w:styleId="INNH5">
    <w:name w:val="toc 5"/>
    <w:basedOn w:val="Normal"/>
    <w:next w:val="Normal"/>
    <w:autoRedefine/>
    <w:uiPriority w:val="39"/>
    <w:semiHidden/>
    <w:unhideWhenUsed/>
    <w:rsid w:val="00DE7059"/>
    <w:pPr>
      <w:spacing w:after="100"/>
      <w:ind w:left="880"/>
    </w:pPr>
  </w:style>
  <w:style w:type="paragraph" w:styleId="INNH6">
    <w:name w:val="toc 6"/>
    <w:basedOn w:val="Normal"/>
    <w:next w:val="Normal"/>
    <w:autoRedefine/>
    <w:uiPriority w:val="39"/>
    <w:semiHidden/>
    <w:unhideWhenUsed/>
    <w:rsid w:val="00DE7059"/>
    <w:pPr>
      <w:spacing w:after="100"/>
      <w:ind w:left="1100"/>
    </w:pPr>
  </w:style>
  <w:style w:type="paragraph" w:styleId="INNH7">
    <w:name w:val="toc 7"/>
    <w:basedOn w:val="Normal"/>
    <w:next w:val="Normal"/>
    <w:autoRedefine/>
    <w:uiPriority w:val="39"/>
    <w:semiHidden/>
    <w:unhideWhenUsed/>
    <w:rsid w:val="00DE7059"/>
    <w:pPr>
      <w:spacing w:after="100"/>
      <w:ind w:left="1320"/>
    </w:pPr>
  </w:style>
  <w:style w:type="paragraph" w:styleId="INNH8">
    <w:name w:val="toc 8"/>
    <w:basedOn w:val="Normal"/>
    <w:next w:val="Normal"/>
    <w:autoRedefine/>
    <w:uiPriority w:val="39"/>
    <w:semiHidden/>
    <w:unhideWhenUsed/>
    <w:rsid w:val="00DE7059"/>
    <w:pPr>
      <w:spacing w:after="100"/>
      <w:ind w:left="1540"/>
    </w:pPr>
  </w:style>
  <w:style w:type="paragraph" w:styleId="INNH9">
    <w:name w:val="toc 9"/>
    <w:basedOn w:val="Normal"/>
    <w:next w:val="Normal"/>
    <w:autoRedefine/>
    <w:uiPriority w:val="39"/>
    <w:semiHidden/>
    <w:unhideWhenUsed/>
    <w:rsid w:val="00DE7059"/>
    <w:pPr>
      <w:spacing w:after="100"/>
      <w:ind w:left="1760"/>
    </w:pPr>
  </w:style>
  <w:style w:type="paragraph" w:styleId="Innledendehilsen">
    <w:name w:val="Salutation"/>
    <w:basedOn w:val="Normal"/>
    <w:next w:val="Normal"/>
    <w:link w:val="InnledendehilsenTegn"/>
    <w:uiPriority w:val="99"/>
    <w:semiHidden/>
    <w:unhideWhenUsed/>
    <w:rsid w:val="00DE7059"/>
  </w:style>
  <w:style w:type="character" w:customStyle="1" w:styleId="InnledendehilsenTegn">
    <w:name w:val="Innledende hilsen Tegn"/>
    <w:basedOn w:val="Standardskriftforavsnitt"/>
    <w:link w:val="Innledendehilsen"/>
    <w:uiPriority w:val="99"/>
    <w:semiHidden/>
    <w:rsid w:val="00DE7059"/>
    <w:rPr>
      <w:rFonts w:ascii="Arial" w:hAnsi="Arial"/>
      <w:lang w:val="nb-NO"/>
    </w:rPr>
  </w:style>
  <w:style w:type="paragraph" w:styleId="Kildeliste">
    <w:name w:val="table of authorities"/>
    <w:basedOn w:val="Normal"/>
    <w:next w:val="Normal"/>
    <w:uiPriority w:val="99"/>
    <w:semiHidden/>
    <w:unhideWhenUsed/>
    <w:rsid w:val="00DE7059"/>
    <w:pPr>
      <w:ind w:left="220" w:hanging="220"/>
    </w:pPr>
  </w:style>
  <w:style w:type="paragraph" w:styleId="Kildelisteoverskrift">
    <w:name w:val="toa heading"/>
    <w:basedOn w:val="Normal"/>
    <w:next w:val="Normal"/>
    <w:uiPriority w:val="99"/>
    <w:semiHidden/>
    <w:unhideWhenUsed/>
    <w:rsid w:val="00DE7059"/>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E7059"/>
  </w:style>
  <w:style w:type="character" w:customStyle="1" w:styleId="MerknadstekstTegn">
    <w:name w:val="Merknadstekst Tegn"/>
    <w:basedOn w:val="Standardskriftforavsnitt"/>
    <w:link w:val="Merknadstekst"/>
    <w:uiPriority w:val="99"/>
    <w:rsid w:val="00DE7059"/>
    <w:rPr>
      <w:rFonts w:ascii="Arial" w:hAnsi="Arial"/>
      <w:lang w:val="nb-NO"/>
    </w:rPr>
  </w:style>
  <w:style w:type="paragraph" w:styleId="Kommentaremne">
    <w:name w:val="annotation subject"/>
    <w:basedOn w:val="Merknadstekst"/>
    <w:next w:val="Merknadstekst"/>
    <w:link w:val="KommentaremneTegn"/>
    <w:uiPriority w:val="99"/>
    <w:semiHidden/>
    <w:unhideWhenUsed/>
    <w:rsid w:val="00DE7059"/>
    <w:rPr>
      <w:b/>
      <w:bCs/>
    </w:rPr>
  </w:style>
  <w:style w:type="character" w:customStyle="1" w:styleId="KommentaremneTegn">
    <w:name w:val="Kommentaremne Tegn"/>
    <w:basedOn w:val="MerknadstekstTegn"/>
    <w:link w:val="Kommentaremne"/>
    <w:uiPriority w:val="99"/>
    <w:semiHidden/>
    <w:rsid w:val="00DE7059"/>
    <w:rPr>
      <w:rFonts w:ascii="Arial" w:hAnsi="Arial"/>
      <w:b/>
      <w:bCs/>
      <w:lang w:val="nb-NO"/>
    </w:rPr>
  </w:style>
  <w:style w:type="paragraph" w:styleId="Konvoluttadresse">
    <w:name w:val="envelope address"/>
    <w:basedOn w:val="Normal"/>
    <w:uiPriority w:val="99"/>
    <w:semiHidden/>
    <w:unhideWhenUsed/>
    <w:rsid w:val="00DE7059"/>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E7059"/>
    <w:rPr>
      <w:lang w:val="nb-NO"/>
    </w:rPr>
  </w:style>
  <w:style w:type="paragraph" w:styleId="Liste">
    <w:name w:val="List"/>
    <w:basedOn w:val="Normal"/>
    <w:uiPriority w:val="99"/>
    <w:semiHidden/>
    <w:unhideWhenUsed/>
    <w:rsid w:val="00DE7059"/>
    <w:pPr>
      <w:ind w:left="283" w:hanging="283"/>
      <w:contextualSpacing/>
    </w:pPr>
  </w:style>
  <w:style w:type="paragraph" w:styleId="Liste-forts">
    <w:name w:val="List Continue"/>
    <w:basedOn w:val="Normal"/>
    <w:uiPriority w:val="99"/>
    <w:semiHidden/>
    <w:unhideWhenUsed/>
    <w:rsid w:val="00DE7059"/>
    <w:pPr>
      <w:spacing w:after="120"/>
      <w:ind w:left="283"/>
      <w:contextualSpacing/>
    </w:pPr>
  </w:style>
  <w:style w:type="paragraph" w:styleId="Liste-forts2">
    <w:name w:val="List Continue 2"/>
    <w:basedOn w:val="Normal"/>
    <w:uiPriority w:val="99"/>
    <w:semiHidden/>
    <w:unhideWhenUsed/>
    <w:rsid w:val="00DE7059"/>
    <w:pPr>
      <w:spacing w:after="120"/>
      <w:ind w:left="566"/>
      <w:contextualSpacing/>
    </w:pPr>
  </w:style>
  <w:style w:type="paragraph" w:styleId="Liste-forts3">
    <w:name w:val="List Continue 3"/>
    <w:basedOn w:val="Normal"/>
    <w:uiPriority w:val="99"/>
    <w:semiHidden/>
    <w:unhideWhenUsed/>
    <w:rsid w:val="00DE7059"/>
    <w:pPr>
      <w:spacing w:after="120"/>
      <w:ind w:left="849"/>
      <w:contextualSpacing/>
    </w:pPr>
  </w:style>
  <w:style w:type="paragraph" w:styleId="Liste-forts4">
    <w:name w:val="List Continue 4"/>
    <w:basedOn w:val="Normal"/>
    <w:uiPriority w:val="99"/>
    <w:semiHidden/>
    <w:unhideWhenUsed/>
    <w:rsid w:val="00DE7059"/>
    <w:pPr>
      <w:spacing w:after="120"/>
      <w:ind w:left="1132"/>
      <w:contextualSpacing/>
    </w:pPr>
  </w:style>
  <w:style w:type="paragraph" w:styleId="Liste-forts5">
    <w:name w:val="List Continue 5"/>
    <w:basedOn w:val="Normal"/>
    <w:uiPriority w:val="99"/>
    <w:semiHidden/>
    <w:unhideWhenUsed/>
    <w:rsid w:val="00DE7059"/>
    <w:pPr>
      <w:spacing w:after="120"/>
      <w:ind w:left="1415"/>
      <w:contextualSpacing/>
    </w:pPr>
  </w:style>
  <w:style w:type="paragraph" w:styleId="Liste2">
    <w:name w:val="List 2"/>
    <w:basedOn w:val="Normal"/>
    <w:uiPriority w:val="99"/>
    <w:semiHidden/>
    <w:unhideWhenUsed/>
    <w:rsid w:val="00DE7059"/>
    <w:pPr>
      <w:ind w:left="566" w:hanging="283"/>
      <w:contextualSpacing/>
    </w:pPr>
  </w:style>
  <w:style w:type="paragraph" w:styleId="Liste3">
    <w:name w:val="List 3"/>
    <w:basedOn w:val="Normal"/>
    <w:uiPriority w:val="99"/>
    <w:semiHidden/>
    <w:unhideWhenUsed/>
    <w:rsid w:val="00DE7059"/>
    <w:pPr>
      <w:ind w:left="849" w:hanging="283"/>
      <w:contextualSpacing/>
    </w:pPr>
  </w:style>
  <w:style w:type="paragraph" w:styleId="Liste4">
    <w:name w:val="List 4"/>
    <w:basedOn w:val="Normal"/>
    <w:uiPriority w:val="99"/>
    <w:semiHidden/>
    <w:unhideWhenUsed/>
    <w:rsid w:val="00DE7059"/>
    <w:pPr>
      <w:ind w:left="1132" w:hanging="283"/>
      <w:contextualSpacing/>
    </w:pPr>
  </w:style>
  <w:style w:type="paragraph" w:styleId="Liste5">
    <w:name w:val="List 5"/>
    <w:basedOn w:val="Normal"/>
    <w:uiPriority w:val="99"/>
    <w:semiHidden/>
    <w:unhideWhenUsed/>
    <w:rsid w:val="00DE7059"/>
    <w:pPr>
      <w:ind w:left="1415" w:hanging="283"/>
      <w:contextualSpacing/>
    </w:pPr>
  </w:style>
  <w:style w:type="table" w:styleId="Listetabell1lysuthevingsfarge1">
    <w:name w:val="List Table 1 Light Accent 1"/>
    <w:basedOn w:val="Vanligtabell"/>
    <w:uiPriority w:val="46"/>
    <w:semiHidden/>
    <w:rsid w:val="00DE705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semiHidden/>
    <w:rsid w:val="00DE705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semiHidden/>
    <w:rsid w:val="00DE705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semiHidden/>
    <w:rsid w:val="00DE705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semiHidden/>
    <w:rsid w:val="00DE705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semiHidden/>
    <w:rsid w:val="00DE705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semiHidden/>
    <w:rsid w:val="00DE7059"/>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Listetabell2uthevingsfarge1">
    <w:name w:val="List Table 2 Accent 1"/>
    <w:basedOn w:val="Vanligtabell"/>
    <w:uiPriority w:val="47"/>
    <w:semiHidden/>
    <w:rsid w:val="00DE7059"/>
    <w:tblPr>
      <w:tblStyleRowBandSize w:val="1"/>
      <w:tblStyleColBandSize w:val="1"/>
    </w:tblPr>
    <w:tcPr>
      <w:shd w:val="clear" w:color="auto" w:fill="DEEAF6" w:themeFill="accen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style>
  <w:style w:type="table" w:styleId="Listetabell2uthevingsfarge2">
    <w:name w:val="List Table 2 Accent 2"/>
    <w:basedOn w:val="Vanligtabell"/>
    <w:uiPriority w:val="47"/>
    <w:semiHidden/>
    <w:rsid w:val="00DE7059"/>
    <w:tblPr>
      <w:tblStyleRowBandSize w:val="1"/>
      <w:tblStyleColBandSize w:val="1"/>
    </w:tblPr>
    <w:tcPr>
      <w:shd w:val="clear" w:color="auto" w:fill="FBE4D5" w:themeFill="accent2"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style>
  <w:style w:type="table" w:styleId="Listetabell2uthevingsfarge3">
    <w:name w:val="List Table 2 Accent 3"/>
    <w:basedOn w:val="Vanligtabell"/>
    <w:uiPriority w:val="47"/>
    <w:semiHidden/>
    <w:rsid w:val="00DE7059"/>
    <w:tblPr>
      <w:tblStyleRowBandSize w:val="1"/>
      <w:tblStyleColBandSize w:val="1"/>
    </w:tblPr>
    <w:tcPr>
      <w:shd w:val="clear" w:color="auto" w:fill="EDEDED" w:themeFill="accent3"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style>
  <w:style w:type="table" w:styleId="Listetabell2uthevingsfarge4">
    <w:name w:val="List Table 2 Accent 4"/>
    <w:basedOn w:val="Vanligtabell"/>
    <w:uiPriority w:val="47"/>
    <w:semiHidden/>
    <w:rsid w:val="00DE7059"/>
    <w:tblPr>
      <w:tblStyleRowBandSize w:val="1"/>
      <w:tblStyleColBandSize w:val="1"/>
    </w:tblPr>
    <w:tcPr>
      <w:shd w:val="clear" w:color="auto" w:fill="FFF2CC" w:themeFill="accent4"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style>
  <w:style w:type="table" w:styleId="Listetabell2uthevingsfarge5">
    <w:name w:val="List Table 2 Accent 5"/>
    <w:basedOn w:val="Vanligtabell"/>
    <w:uiPriority w:val="47"/>
    <w:semiHidden/>
    <w:rsid w:val="00DE7059"/>
    <w:tblPr>
      <w:tblStyleRowBandSize w:val="1"/>
      <w:tblStyleColBandSize w:val="1"/>
    </w:tblPr>
    <w:tcPr>
      <w:shd w:val="clear" w:color="auto" w:fill="D9E2F3" w:themeFill="accent5"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style>
  <w:style w:type="table" w:styleId="Listetabell2uthevingsfarge6">
    <w:name w:val="List Table 2 Accent 6"/>
    <w:basedOn w:val="Vanligtabell"/>
    <w:uiPriority w:val="47"/>
    <w:semiHidden/>
    <w:rsid w:val="00DE7059"/>
    <w:tblPr>
      <w:tblStyleRowBandSize w:val="1"/>
      <w:tblStyleColBandSize w:val="1"/>
    </w:tblPr>
    <w:tcPr>
      <w:shd w:val="clear" w:color="auto" w:fill="E2EFD9" w:themeFill="accent6"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style>
  <w:style w:type="table" w:styleId="Listetabell3">
    <w:name w:val="List Table 3"/>
    <w:basedOn w:val="Vanligtabell"/>
    <w:uiPriority w:val="48"/>
    <w:semiHidden/>
    <w:rsid w:val="00DE70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semiHidden/>
    <w:rsid w:val="00DE705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semiHidden/>
    <w:rsid w:val="00DE705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semiHidden/>
    <w:rsid w:val="00DE705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semiHidden/>
    <w:rsid w:val="00DE705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semiHidden/>
    <w:rsid w:val="00DE705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semiHidden/>
    <w:rsid w:val="00DE705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semiHidden/>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semiHidden/>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semiHidden/>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semiHidden/>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semiHidden/>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semiHidden/>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semiHidden/>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semiHidden/>
    <w:rsid w:val="00DE70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semiHidden/>
    <w:rsid w:val="00DE70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semiHidden/>
    <w:rsid w:val="00DE70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semiHidden/>
    <w:rsid w:val="00DE70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semiHidden/>
    <w:rsid w:val="00DE7059"/>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semiHidden/>
    <w:rsid w:val="00DE705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semiHidden/>
    <w:rsid w:val="00DE705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semiHidden/>
    <w:rsid w:val="00DE70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semiHidden/>
    <w:rsid w:val="00DE705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semiHidden/>
    <w:rsid w:val="00DE705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semiHidden/>
    <w:rsid w:val="00DE705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semiHidden/>
    <w:rsid w:val="00DE705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semiHidden/>
    <w:rsid w:val="00DE705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semiHidden/>
    <w:rsid w:val="00DE705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semiHidden/>
    <w:rsid w:val="00DE7059"/>
    <w:rPr>
      <w:color w:val="000000" w:themeColor="text1"/>
    </w:rPr>
    <w:tblPr>
      <w:tblStyleRowBandSize w:val="1"/>
      <w:tblStyleColBandSize w:val="1"/>
    </w:tblPr>
    <w:tcPr>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semiHidden/>
    <w:rsid w:val="00DE7059"/>
    <w:rPr>
      <w:color w:val="2E74B5" w:themeColor="accent1" w:themeShade="BF"/>
    </w:rPr>
    <w:tblPr>
      <w:tblStyleRowBandSize w:val="1"/>
      <w:tblStyleColBandSize w:val="1"/>
    </w:tblPr>
    <w:tcPr>
      <w:shd w:val="clear" w:color="auto" w:fill="DEEAF6" w:themeFill="accent1" w:themeFillTint="33"/>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semiHidden/>
    <w:rsid w:val="00DE7059"/>
    <w:rPr>
      <w:color w:val="C45911" w:themeColor="accent2" w:themeShade="BF"/>
    </w:rPr>
    <w:tblPr>
      <w:tblStyleRowBandSize w:val="1"/>
      <w:tblStyleColBandSize w:val="1"/>
    </w:tblPr>
    <w:tcPr>
      <w:shd w:val="clear" w:color="auto" w:fill="FBE4D5" w:themeFill="accent2" w:themeFillTint="33"/>
    </w:tc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semiHidden/>
    <w:rsid w:val="00DE7059"/>
    <w:rPr>
      <w:color w:val="7B7B7B" w:themeColor="accent3" w:themeShade="BF"/>
    </w:rPr>
    <w:tblPr>
      <w:tblStyleRowBandSize w:val="1"/>
      <w:tblStyleColBandSize w:val="1"/>
    </w:tblPr>
    <w:tcPr>
      <w:shd w:val="clear" w:color="auto" w:fill="EDEDED" w:themeFill="accent3" w:themeFillTint="33"/>
    </w:tc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semiHidden/>
    <w:rsid w:val="00DE7059"/>
    <w:rPr>
      <w:color w:val="BF8F00" w:themeColor="accent4" w:themeShade="BF"/>
    </w:rPr>
    <w:tblPr>
      <w:tblStyleRowBandSize w:val="1"/>
      <w:tblStyleColBandSize w:val="1"/>
    </w:tblPr>
    <w:tcPr>
      <w:shd w:val="clear" w:color="auto" w:fill="FFF2CC" w:themeFill="accent4" w:themeFillTint="33"/>
    </w:tc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semiHidden/>
    <w:rsid w:val="00DE7059"/>
    <w:rPr>
      <w:color w:val="2F5496" w:themeColor="accent5" w:themeShade="BF"/>
    </w:rPr>
    <w:tblPr>
      <w:tblStyleRowBandSize w:val="1"/>
      <w:tblStyleColBandSize w:val="1"/>
    </w:tblPr>
    <w:tcPr>
      <w:shd w:val="clear" w:color="auto" w:fill="D9E2F3" w:themeFill="accent5" w:themeFillTint="33"/>
    </w:tc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semiHidden/>
    <w:rsid w:val="00DE7059"/>
    <w:rPr>
      <w:color w:val="538135" w:themeColor="accent6" w:themeShade="BF"/>
    </w:rPr>
    <w:tblPr>
      <w:tblStyleRowBandSize w:val="1"/>
      <w:tblStyleColBandSize w:val="1"/>
    </w:tblPr>
    <w:tcPr>
      <w:shd w:val="clear" w:color="auto" w:fill="E2EFD9" w:themeFill="accent6" w:themeFillTint="33"/>
    </w:tc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E7059"/>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DE7059"/>
    <w:tblPr>
      <w:tblStyleRowBandSize w:val="1"/>
      <w:tblStyleColBandSize w:val="1"/>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DE7059"/>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DE7059"/>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E7059"/>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E7059"/>
    <w:tblPr>
      <w:tblStyleRowBandSize w:val="1"/>
      <w:tblStyleColBandSize w:val="1"/>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DE7059"/>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E70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DE705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DE705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DE705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E705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E705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DE705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E70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nb-NO"/>
    </w:rPr>
  </w:style>
  <w:style w:type="character" w:customStyle="1" w:styleId="MakrotekstTegn">
    <w:name w:val="Makrotekst Tegn"/>
    <w:basedOn w:val="Standardskriftforavsnitt"/>
    <w:link w:val="Makrotekst"/>
    <w:uiPriority w:val="99"/>
    <w:semiHidden/>
    <w:rsid w:val="00DE7059"/>
    <w:rPr>
      <w:rFonts w:ascii="Consolas" w:hAnsi="Consolas"/>
      <w:lang w:val="nb-NO"/>
    </w:rPr>
  </w:style>
  <w:style w:type="paragraph" w:styleId="Meldingshode">
    <w:name w:val="Message Header"/>
    <w:basedOn w:val="Normal"/>
    <w:link w:val="MeldingshodeTegn"/>
    <w:uiPriority w:val="99"/>
    <w:semiHidden/>
    <w:unhideWhenUsed/>
    <w:rsid w:val="00DE70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E7059"/>
    <w:rPr>
      <w:rFonts w:asciiTheme="majorHAnsi" w:eastAsiaTheme="majorEastAsia" w:hAnsiTheme="majorHAnsi" w:cstheme="majorBidi"/>
      <w:sz w:val="24"/>
      <w:szCs w:val="24"/>
      <w:shd w:val="pct20" w:color="auto" w:fill="auto"/>
      <w:lang w:val="nb-NO"/>
    </w:rPr>
  </w:style>
  <w:style w:type="character" w:styleId="Merknadsreferanse">
    <w:name w:val="annotation reference"/>
    <w:basedOn w:val="Standardskriftforavsnitt"/>
    <w:uiPriority w:val="99"/>
    <w:semiHidden/>
    <w:unhideWhenUsed/>
    <w:rsid w:val="00DE7059"/>
    <w:rPr>
      <w:sz w:val="16"/>
      <w:szCs w:val="16"/>
      <w:lang w:val="nb-NO"/>
    </w:rPr>
  </w:style>
  <w:style w:type="table" w:styleId="Middelsliste1">
    <w:name w:val="Medium List 1"/>
    <w:basedOn w:val="Vanligtabell"/>
    <w:uiPriority w:val="65"/>
    <w:semiHidden/>
    <w:unhideWhenUsed/>
    <w:rsid w:val="00DE7059"/>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DE7059"/>
    <w:rPr>
      <w:color w:val="000000" w:themeColor="text1"/>
    </w:rPr>
    <w:tblPr>
      <w:tblStyleRowBandSize w:val="1"/>
      <w:tblStyleColBandSize w:val="1"/>
    </w:tblPr>
    <w:tcPr>
      <w:shd w:val="clear" w:color="auto" w:fill="D6E6F4" w:themeFill="accent1" w:themeFillTint="3F"/>
    </w:tc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DE7059"/>
    <w:rPr>
      <w:color w:val="000000" w:themeColor="text1"/>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DE7059"/>
    <w:rPr>
      <w:color w:val="000000" w:themeColor="text1"/>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E7059"/>
    <w:rPr>
      <w:color w:val="000000" w:themeColor="text1"/>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E7059"/>
    <w:rPr>
      <w:color w:val="000000" w:themeColor="text1"/>
    </w:rPr>
    <w:tblPr>
      <w:tblStyleRowBandSize w:val="1"/>
      <w:tblStyleColBandSize w:val="1"/>
    </w:tblPr>
    <w:tcPr>
      <w:shd w:val="clear" w:color="auto" w:fill="D0DBF0" w:themeFill="accent5" w:themeFillTint="3F"/>
    </w:tc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DE7059"/>
    <w:rPr>
      <w:color w:val="000000" w:themeColor="text1"/>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style>
  <w:style w:type="table" w:styleId="Middelsliste2">
    <w:name w:val="Medium List 2"/>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E70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DE70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DE70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DE70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E70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E70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DE7059"/>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Middelsskyggelegging1">
    <w:name w:val="Medium Shading 1"/>
    <w:basedOn w:val="Vanligtabell"/>
    <w:uiPriority w:val="63"/>
    <w:semiHidden/>
    <w:unhideWhenUsed/>
    <w:rsid w:val="00DE7059"/>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E7059"/>
    <w:tblPr>
      <w:tblStyleRowBandSize w:val="1"/>
      <w:tblStyleColBandSize w:val="1"/>
    </w:tblPr>
    <w:tcPr>
      <w:shd w:val="clear" w:color="auto" w:fill="D6E6F4" w:themeFill="accent1" w:themeFillTint="3F"/>
    </w:tc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E7059"/>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E7059"/>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E7059"/>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E7059"/>
    <w:tblPr>
      <w:tblStyleRowBandSize w:val="1"/>
      <w:tblStyleColBandSize w:val="1"/>
    </w:tblPr>
    <w:tcPr>
      <w:shd w:val="clear" w:color="auto" w:fill="D0DBF0" w:themeFill="accent5" w:themeFillTint="3F"/>
    </w:tc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E7059"/>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DE70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DE705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DE705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DE705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E705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E705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DE705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unhideWhenUsed/>
    <w:rsid w:val="00DE7059"/>
    <w:rPr>
      <w:sz w:val="24"/>
      <w:szCs w:val="24"/>
    </w:rPr>
  </w:style>
  <w:style w:type="paragraph" w:styleId="Notatoverskrift">
    <w:name w:val="Note Heading"/>
    <w:basedOn w:val="Normal"/>
    <w:next w:val="Normal"/>
    <w:link w:val="NotatoverskriftTegn"/>
    <w:uiPriority w:val="99"/>
    <w:semiHidden/>
    <w:unhideWhenUsed/>
    <w:rsid w:val="00DE7059"/>
  </w:style>
  <w:style w:type="character" w:customStyle="1" w:styleId="NotatoverskriftTegn">
    <w:name w:val="Notatoverskrift Tegn"/>
    <w:basedOn w:val="Standardskriftforavsnitt"/>
    <w:link w:val="Notatoverskrift"/>
    <w:uiPriority w:val="99"/>
    <w:semiHidden/>
    <w:rsid w:val="00DE7059"/>
    <w:rPr>
      <w:rFonts w:ascii="Arial" w:hAnsi="Arial"/>
      <w:lang w:val="nb-NO"/>
    </w:rPr>
  </w:style>
  <w:style w:type="paragraph" w:styleId="Nummerertliste4">
    <w:name w:val="List Number 4"/>
    <w:basedOn w:val="Normal"/>
    <w:uiPriority w:val="99"/>
    <w:semiHidden/>
    <w:unhideWhenUsed/>
    <w:rsid w:val="00DE7059"/>
    <w:pPr>
      <w:numPr>
        <w:numId w:val="15"/>
      </w:numPr>
      <w:contextualSpacing/>
    </w:pPr>
  </w:style>
  <w:style w:type="paragraph" w:styleId="Nummerertliste5">
    <w:name w:val="List Number 5"/>
    <w:basedOn w:val="Normal"/>
    <w:uiPriority w:val="99"/>
    <w:semiHidden/>
    <w:unhideWhenUsed/>
    <w:rsid w:val="00DE7059"/>
    <w:pPr>
      <w:numPr>
        <w:numId w:val="16"/>
      </w:numPr>
      <w:contextualSpacing/>
    </w:pPr>
  </w:style>
  <w:style w:type="paragraph" w:styleId="Overskriftforinnholdsfortegnelse">
    <w:name w:val="TOC Heading"/>
    <w:basedOn w:val="Overskrift1"/>
    <w:next w:val="Normal"/>
    <w:uiPriority w:val="39"/>
    <w:semiHidden/>
    <w:unhideWhenUsed/>
    <w:qFormat/>
    <w:rsid w:val="00DE7059"/>
    <w:pPr>
      <w:keepLines/>
      <w:numPr>
        <w:numId w:val="0"/>
      </w:numPr>
      <w:tabs>
        <w:tab w:val="left" w:pos="935"/>
      </w:tabs>
      <w:spacing w:before="240" w:after="0" w:line="259" w:lineRule="auto"/>
      <w:outlineLvl w:val="9"/>
    </w:pPr>
    <w:rPr>
      <w:rFonts w:asciiTheme="majorHAnsi" w:hAnsiTheme="majorHAnsi" w:cstheme="majorBidi"/>
      <w:b w:val="0"/>
      <w:caps/>
      <w:color w:val="2E74B5" w:themeColor="accent1" w:themeShade="BF"/>
      <w:sz w:val="32"/>
    </w:rPr>
  </w:style>
  <w:style w:type="character" w:styleId="Plassholdertekst">
    <w:name w:val="Placeholder Text"/>
    <w:basedOn w:val="Standardskriftforavsnitt"/>
    <w:uiPriority w:val="99"/>
    <w:semiHidden/>
    <w:rsid w:val="00DE7059"/>
    <w:rPr>
      <w:color w:val="808080"/>
      <w:lang w:val="nb-NO"/>
    </w:rPr>
  </w:style>
  <w:style w:type="paragraph" w:styleId="Punktliste5">
    <w:name w:val="List Bullet 5"/>
    <w:basedOn w:val="Normal"/>
    <w:uiPriority w:val="99"/>
    <w:semiHidden/>
    <w:unhideWhenUsed/>
    <w:rsid w:val="00DE7059"/>
    <w:pPr>
      <w:numPr>
        <w:numId w:val="17"/>
      </w:numPr>
      <w:contextualSpacing/>
    </w:pPr>
  </w:style>
  <w:style w:type="paragraph" w:styleId="Rentekst">
    <w:name w:val="Plain Text"/>
    <w:basedOn w:val="Normal"/>
    <w:link w:val="RentekstTegn"/>
    <w:uiPriority w:val="99"/>
    <w:semiHidden/>
    <w:unhideWhenUsed/>
    <w:rsid w:val="00DE7059"/>
    <w:rPr>
      <w:rFonts w:ascii="Consolas" w:hAnsi="Consolas"/>
      <w:sz w:val="21"/>
      <w:szCs w:val="21"/>
    </w:rPr>
  </w:style>
  <w:style w:type="character" w:customStyle="1" w:styleId="RentekstTegn">
    <w:name w:val="Ren tekst Tegn"/>
    <w:basedOn w:val="Standardskriftforavsnitt"/>
    <w:link w:val="Rentekst"/>
    <w:uiPriority w:val="99"/>
    <w:semiHidden/>
    <w:rsid w:val="00DE7059"/>
    <w:rPr>
      <w:rFonts w:ascii="Consolas" w:hAnsi="Consolas"/>
      <w:sz w:val="21"/>
      <w:szCs w:val="21"/>
      <w:lang w:val="nb-NO"/>
    </w:rPr>
  </w:style>
  <w:style w:type="table" w:styleId="Rutenettabell1lysuthevingsfarge1">
    <w:name w:val="Grid Table 1 Light Accent 1"/>
    <w:basedOn w:val="Vanligtabell"/>
    <w:uiPriority w:val="46"/>
    <w:semiHidden/>
    <w:rsid w:val="00DE705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semiHidden/>
    <w:rsid w:val="00DE705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semiHidden/>
    <w:rsid w:val="00DE705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semiHidden/>
    <w:rsid w:val="00DE705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semiHidden/>
    <w:rsid w:val="00DE705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semiHidden/>
    <w:rsid w:val="00DE705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semiHidden/>
    <w:rsid w:val="00DE70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semiHidden/>
    <w:rsid w:val="00DE705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semiHidden/>
    <w:rsid w:val="00DE705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semiHidden/>
    <w:rsid w:val="00DE705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semiHidden/>
    <w:rsid w:val="00DE705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semiHidden/>
    <w:rsid w:val="00DE705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semiHidden/>
    <w:rsid w:val="00DE705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semiHidden/>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semiHidden/>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semiHidden/>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semiHidden/>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semiHidden/>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semiHidden/>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semiHidden/>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semiHidden/>
    <w:rsid w:val="00DE7059"/>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Rutenettabell4uthevingsfarge1">
    <w:name w:val="Grid Table 4 Accent 1"/>
    <w:basedOn w:val="Vanligtabell"/>
    <w:uiPriority w:val="49"/>
    <w:semiHidden/>
    <w:rsid w:val="00DE7059"/>
    <w:tblPr>
      <w:tblStyleRowBandSize w:val="1"/>
      <w:tblStyleColBandSize w:val="1"/>
    </w:tblPr>
    <w:tcPr>
      <w:shd w:val="clear" w:color="auto" w:fill="DEEAF6" w:themeFill="accent1" w:themeFillTint="33"/>
    </w:tc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style>
  <w:style w:type="table" w:styleId="Rutenettabell4uthevingsfarge2">
    <w:name w:val="Grid Table 4 Accent 2"/>
    <w:basedOn w:val="Vanligtabell"/>
    <w:uiPriority w:val="49"/>
    <w:semiHidden/>
    <w:rsid w:val="00DE7059"/>
    <w:tblPr>
      <w:tblStyleRowBandSize w:val="1"/>
      <w:tblStyleColBandSize w:val="1"/>
    </w:tblPr>
    <w:tcPr>
      <w:shd w:val="clear" w:color="auto" w:fill="FBE4D5" w:themeFill="accent2" w:themeFillTint="33"/>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style>
  <w:style w:type="table" w:styleId="Rutenettabell4uthevingsfarge3">
    <w:name w:val="Grid Table 4 Accent 3"/>
    <w:basedOn w:val="Vanligtabell"/>
    <w:uiPriority w:val="49"/>
    <w:semiHidden/>
    <w:rsid w:val="00DE7059"/>
    <w:tblPr>
      <w:tblStyleRowBandSize w:val="1"/>
      <w:tblStyleColBandSize w:val="1"/>
    </w:tblPr>
    <w:tcPr>
      <w:shd w:val="clear" w:color="auto" w:fill="EDEDED" w:themeFill="accent3" w:themeFillTint="33"/>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style>
  <w:style w:type="table" w:styleId="Rutenettabell4uthevingsfarge4">
    <w:name w:val="Grid Table 4 Accent 4"/>
    <w:basedOn w:val="Vanligtabell"/>
    <w:uiPriority w:val="49"/>
    <w:semiHidden/>
    <w:rsid w:val="00DE7059"/>
    <w:tblPr>
      <w:tblStyleRowBandSize w:val="1"/>
      <w:tblStyleColBandSize w:val="1"/>
    </w:tblPr>
    <w:tcPr>
      <w:shd w:val="clear" w:color="auto" w:fill="FFF2CC" w:themeFill="accent4" w:themeFillTint="33"/>
    </w:tc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style>
  <w:style w:type="table" w:styleId="Rutenettabell4uthevingsfarge5">
    <w:name w:val="Grid Table 4 Accent 5"/>
    <w:basedOn w:val="Vanligtabell"/>
    <w:uiPriority w:val="49"/>
    <w:semiHidden/>
    <w:rsid w:val="00DE7059"/>
    <w:tblPr>
      <w:tblStyleRowBandSize w:val="1"/>
      <w:tblStyleColBandSize w:val="1"/>
    </w:tblPr>
    <w:tcPr>
      <w:shd w:val="clear" w:color="auto" w:fill="D9E2F3" w:themeFill="accent5" w:themeFillTint="33"/>
    </w:tc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style>
  <w:style w:type="table" w:styleId="Rutenettabell4uthevingsfarge6">
    <w:name w:val="Grid Table 4 Accent 6"/>
    <w:basedOn w:val="Vanligtabell"/>
    <w:uiPriority w:val="49"/>
    <w:semiHidden/>
    <w:rsid w:val="00DE7059"/>
    <w:tblPr>
      <w:tblStyleRowBandSize w:val="1"/>
      <w:tblStyleColBandSize w:val="1"/>
    </w:tblPr>
    <w:tcPr>
      <w:shd w:val="clear" w:color="auto" w:fill="E2EFD9" w:themeFill="accent6" w:themeFillTint="33"/>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style>
  <w:style w:type="table" w:styleId="Rutenettabell5mrk">
    <w:name w:val="Grid Table 5 Dark"/>
    <w:basedOn w:val="Vanligtabell"/>
    <w:uiPriority w:val="50"/>
    <w:semiHidden/>
    <w:rsid w:val="00DE7059"/>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Rutenettabell5mrkuthevingsfarge1">
    <w:name w:val="Grid Table 5 Dark Accent 1"/>
    <w:basedOn w:val="Vanligtabell"/>
    <w:uiPriority w:val="50"/>
    <w:semiHidden/>
    <w:rsid w:val="00DE7059"/>
    <w:tblPr>
      <w:tblStyleRowBandSize w:val="1"/>
      <w:tblStyleColBandSize w:val="1"/>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style>
  <w:style w:type="table" w:styleId="Rutenettabell5mrkuthevingsfarge2">
    <w:name w:val="Grid Table 5 Dark Accent 2"/>
    <w:basedOn w:val="Vanligtabell"/>
    <w:uiPriority w:val="50"/>
    <w:semiHidden/>
    <w:rsid w:val="00DE7059"/>
    <w:tblPr>
      <w:tblStyleRowBandSize w:val="1"/>
      <w:tblStyleColBandSize w:val="1"/>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style>
  <w:style w:type="table" w:styleId="Rutenettabell5mrkuthevingsfarge3">
    <w:name w:val="Grid Table 5 Dark Accent 3"/>
    <w:basedOn w:val="Vanligtabell"/>
    <w:uiPriority w:val="50"/>
    <w:semiHidden/>
    <w:rsid w:val="00DE7059"/>
    <w:tblPr>
      <w:tblStyleRowBandSize w:val="1"/>
      <w:tblStyleColBandSize w:val="1"/>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style>
  <w:style w:type="table" w:styleId="Rutenettabell5mrkuthevingsfarge4">
    <w:name w:val="Grid Table 5 Dark Accent 4"/>
    <w:basedOn w:val="Vanligtabell"/>
    <w:uiPriority w:val="50"/>
    <w:semiHidden/>
    <w:rsid w:val="00DE7059"/>
    <w:tblPr>
      <w:tblStyleRowBandSize w:val="1"/>
      <w:tblStyleColBandSize w:val="1"/>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style>
  <w:style w:type="table" w:styleId="Rutenettabell5mrkuthevingsfarge5">
    <w:name w:val="Grid Table 5 Dark Accent 5"/>
    <w:basedOn w:val="Vanligtabell"/>
    <w:uiPriority w:val="50"/>
    <w:semiHidden/>
    <w:rsid w:val="00DE7059"/>
    <w:tblPr>
      <w:tblStyleRowBandSize w:val="1"/>
      <w:tblStyleColBandSize w:val="1"/>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style>
  <w:style w:type="table" w:styleId="Rutenettabell5mrkuthevingsfarge6">
    <w:name w:val="Grid Table 5 Dark Accent 6"/>
    <w:basedOn w:val="Vanligtabell"/>
    <w:uiPriority w:val="50"/>
    <w:semiHidden/>
    <w:rsid w:val="00DE7059"/>
    <w:tblPr>
      <w:tblStyleRowBandSize w:val="1"/>
      <w:tblStyleColBandSize w:val="1"/>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style>
  <w:style w:type="table" w:styleId="Rutenettabell6fargerik">
    <w:name w:val="Grid Table 6 Colorful"/>
    <w:basedOn w:val="Vanligtabell"/>
    <w:uiPriority w:val="51"/>
    <w:semiHidden/>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semiHidden/>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semiHidden/>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semiHidden/>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semiHidden/>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semiHidden/>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semiHidden/>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semiHidden/>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semiHidden/>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semiHidden/>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semiHidden/>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semiHidden/>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semiHidden/>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semiHidden/>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semiHidden/>
    <w:rsid w:val="00DE7059"/>
    <w:tblPr/>
  </w:style>
  <w:style w:type="table" w:styleId="Rutenettabell1lys">
    <w:name w:val="Grid Table 1 Light"/>
    <w:basedOn w:val="Vanligtabell"/>
    <w:uiPriority w:val="46"/>
    <w:semiHidden/>
    <w:rsid w:val="00DE70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idetall">
    <w:name w:val="page number"/>
    <w:basedOn w:val="Standardskriftforavsnitt"/>
    <w:uiPriority w:val="99"/>
    <w:semiHidden/>
    <w:unhideWhenUsed/>
    <w:rsid w:val="00DE7059"/>
    <w:rPr>
      <w:lang w:val="nb-NO"/>
    </w:rPr>
  </w:style>
  <w:style w:type="character" w:styleId="Sluttnotereferanse">
    <w:name w:val="endnote reference"/>
    <w:basedOn w:val="Standardskriftforavsnitt"/>
    <w:uiPriority w:val="99"/>
    <w:semiHidden/>
    <w:unhideWhenUsed/>
    <w:rsid w:val="00DE7059"/>
    <w:rPr>
      <w:vertAlign w:val="superscript"/>
      <w:lang w:val="nb-NO"/>
    </w:rPr>
  </w:style>
  <w:style w:type="paragraph" w:styleId="Sluttnotetekst">
    <w:name w:val="endnote text"/>
    <w:basedOn w:val="Normal"/>
    <w:link w:val="SluttnotetekstTegn"/>
    <w:uiPriority w:val="99"/>
    <w:semiHidden/>
    <w:unhideWhenUsed/>
    <w:rsid w:val="00DE7059"/>
  </w:style>
  <w:style w:type="character" w:customStyle="1" w:styleId="SluttnotetekstTegn">
    <w:name w:val="Sluttnotetekst Tegn"/>
    <w:basedOn w:val="Standardskriftforavsnitt"/>
    <w:link w:val="Sluttnotetekst"/>
    <w:uiPriority w:val="99"/>
    <w:semiHidden/>
    <w:rsid w:val="00DE7059"/>
    <w:rPr>
      <w:rFonts w:ascii="Arial" w:hAnsi="Arial"/>
      <w:lang w:val="nb-NO"/>
    </w:rPr>
  </w:style>
  <w:style w:type="character" w:styleId="Sterk">
    <w:name w:val="Strong"/>
    <w:basedOn w:val="Standardskriftforavsnitt"/>
    <w:uiPriority w:val="22"/>
    <w:semiHidden/>
    <w:qFormat/>
    <w:rsid w:val="00DE7059"/>
    <w:rPr>
      <w:b/>
      <w:bCs/>
      <w:lang w:val="nb-NO"/>
    </w:rPr>
  </w:style>
  <w:style w:type="character" w:styleId="Sterkreferanse">
    <w:name w:val="Intense Reference"/>
    <w:basedOn w:val="Standardskriftforavsnitt"/>
    <w:uiPriority w:val="32"/>
    <w:semiHidden/>
    <w:qFormat/>
    <w:rsid w:val="00DE7059"/>
    <w:rPr>
      <w:b/>
      <w:bCs/>
      <w:smallCaps/>
      <w:color w:val="5B9BD5" w:themeColor="accent1"/>
      <w:spacing w:val="5"/>
      <w:lang w:val="nb-NO"/>
    </w:rPr>
  </w:style>
  <w:style w:type="character" w:styleId="Sterkutheving">
    <w:name w:val="Intense Emphasis"/>
    <w:basedOn w:val="Standardskriftforavsnitt"/>
    <w:uiPriority w:val="21"/>
    <w:semiHidden/>
    <w:qFormat/>
    <w:rsid w:val="00DE7059"/>
    <w:rPr>
      <w:i/>
      <w:iCs/>
      <w:color w:val="5B9BD5" w:themeColor="accent1"/>
      <w:lang w:val="nb-NO"/>
    </w:rPr>
  </w:style>
  <w:style w:type="paragraph" w:styleId="Sterktsitat">
    <w:name w:val="Intense Quote"/>
    <w:basedOn w:val="Normal"/>
    <w:next w:val="Normal"/>
    <w:link w:val="SterktsitatTegn"/>
    <w:uiPriority w:val="30"/>
    <w:semiHidden/>
    <w:qFormat/>
    <w:rsid w:val="00DE705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semiHidden/>
    <w:rsid w:val="00DE7059"/>
    <w:rPr>
      <w:rFonts w:ascii="Arial" w:hAnsi="Arial"/>
      <w:i/>
      <w:iCs/>
      <w:color w:val="5B9BD5" w:themeColor="accent1"/>
      <w:lang w:val="nb-NO"/>
    </w:rPr>
  </w:style>
  <w:style w:type="paragraph" w:styleId="Stikkordregisteroverskrift">
    <w:name w:val="index heading"/>
    <w:basedOn w:val="Normal"/>
    <w:next w:val="Indeks1"/>
    <w:uiPriority w:val="99"/>
    <w:semiHidden/>
    <w:unhideWhenUsed/>
    <w:rsid w:val="00DE7059"/>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E7059"/>
    <w:rPr>
      <w:smallCaps/>
      <w:color w:val="5A5A5A" w:themeColor="text1" w:themeTint="A5"/>
      <w:lang w:val="nb-NO"/>
    </w:rPr>
  </w:style>
  <w:style w:type="character" w:styleId="Svakutheving">
    <w:name w:val="Subtle Emphasis"/>
    <w:basedOn w:val="Standardskriftforavsnitt"/>
    <w:uiPriority w:val="19"/>
    <w:semiHidden/>
    <w:qFormat/>
    <w:rsid w:val="00DE7059"/>
    <w:rPr>
      <w:i/>
      <w:iCs/>
      <w:color w:val="404040" w:themeColor="text1" w:themeTint="BF"/>
      <w:lang w:val="nb-NO"/>
    </w:rPr>
  </w:style>
  <w:style w:type="table" w:styleId="Tabell-3D-effekt1">
    <w:name w:val="Table 3D effects 1"/>
    <w:basedOn w:val="Vanligtabell"/>
    <w:uiPriority w:val="99"/>
    <w:semiHidden/>
    <w:unhideWhenUsed/>
    <w:rsid w:val="00DE7059"/>
    <w:tblPr/>
    <w:tcPr>
      <w:tcBorders>
        <w:top w:val="single" w:sz="6" w:space="0" w:color="FFFFFF"/>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E7059"/>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E7059"/>
    <w:tblPr>
      <w:tblStyleRowBandSize w:val="1"/>
      <w:tblStyleColBandSize w:val="1"/>
    </w:tblPr>
    <w:tcPr>
      <w:tcBorders>
        <w:bottom w:val="single" w:sz="6" w:space="0" w:color="FFFFFF"/>
      </w:tcBorders>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E7059"/>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E7059"/>
    <w:rPr>
      <w:color w:val="FFFFFF"/>
    </w:rPr>
    <w:tblPr/>
    <w:tcPr>
      <w:shd w:val="solid" w:color="008080" w:fill="FFFFFF"/>
    </w:tcPr>
    <w:tblStylePr w:type="firstRow">
      <w:rPr>
        <w:b/>
        <w:bCs/>
        <w:i/>
        <w:iCs/>
      </w:rPr>
    </w:tblStylePr>
    <w:tblStylePr w:type="firstCol">
      <w:rPr>
        <w:b/>
        <w:bCs/>
        <w:i/>
        <w:iCs/>
      </w:rPr>
    </w:tblStylePr>
    <w:tblStylePr w:type="swCell">
      <w:rPr>
        <w:b/>
        <w:bCs/>
        <w:i w:val="0"/>
        <w:iCs w:val="0"/>
      </w:rPr>
    </w:tblStylePr>
  </w:style>
  <w:style w:type="table" w:styleId="Tabell-fargerik2">
    <w:name w:val="Table Colorful 2"/>
    <w:basedOn w:val="Vanligtabell"/>
    <w:uiPriority w:val="99"/>
    <w:semiHidden/>
    <w:unhideWhenUsed/>
    <w:rsid w:val="00DE70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E7059"/>
    <w:tblPr/>
    <w:tcPr>
      <w:tcBorders>
        <w:left w:val="single" w:sz="36" w:space="0" w:color="000000"/>
        <w:right w:val="single" w:sz="6" w:space="0" w:color="000000"/>
      </w:tcBorders>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E7059"/>
    <w:tblPr/>
    <w:tcPr>
      <w:tcBorders>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E70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E7059"/>
    <w:rPr>
      <w:color w:val="000080"/>
    </w:rP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StylePr>
  </w:style>
  <w:style w:type="table" w:styleId="Tabell-klassisk4">
    <w:name w:val="Table Classic 4"/>
    <w:basedOn w:val="Vanligtabell"/>
    <w:uiPriority w:val="99"/>
    <w:semiHidden/>
    <w:unhideWhenUsed/>
    <w:rsid w:val="00DE7059"/>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E7059"/>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E70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E7059"/>
    <w:tblPr/>
    <w:tcPr>
      <w:tcBorders>
        <w:lef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E7059"/>
    <w:tblPr/>
    <w:tcPr>
      <w:shd w:val="clear" w:color="auto" w:fill="auto"/>
    </w:tcPr>
    <w:tblStylePr w:type="firstRow">
      <w:rPr>
        <w:color w:val="auto"/>
      </w:rPr>
    </w:tblStylePr>
  </w:style>
  <w:style w:type="table" w:styleId="Tabell-Web2">
    <w:name w:val="Table Web 2"/>
    <w:basedOn w:val="Vanligtabell"/>
    <w:uiPriority w:val="99"/>
    <w:semiHidden/>
    <w:unhideWhenUsed/>
    <w:rsid w:val="00DE7059"/>
    <w:tblPr/>
    <w:tcPr>
      <w:shd w:val="clear" w:color="auto" w:fill="auto"/>
    </w:tcPr>
    <w:tblStylePr w:type="firstRow">
      <w:rPr>
        <w:color w:val="auto"/>
      </w:rPr>
    </w:tblStylePr>
  </w:style>
  <w:style w:type="table" w:styleId="Tabell-Web3">
    <w:name w:val="Table Web 3"/>
    <w:basedOn w:val="Vanligtabell"/>
    <w:uiPriority w:val="99"/>
    <w:semiHidden/>
    <w:unhideWhenUsed/>
    <w:rsid w:val="00DE7059"/>
    <w:tblPr/>
    <w:tcPr>
      <w:shd w:val="clear" w:color="auto" w:fill="auto"/>
    </w:tcPr>
    <w:tblStylePr w:type="firstRow">
      <w:rPr>
        <w:color w:val="auto"/>
      </w:rPr>
    </w:tblStylePr>
  </w:style>
  <w:style w:type="table" w:styleId="Tabelliste1">
    <w:name w:val="Table List 1"/>
    <w:basedOn w:val="Vanligtabell"/>
    <w:uiPriority w:val="99"/>
    <w:semiHidden/>
    <w:unhideWhenUsed/>
    <w:rsid w:val="00DE7059"/>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E7059"/>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E70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E7059"/>
    <w:tblPr/>
    <w:tcPr>
      <w:tcBorders>
        <w:bottom w:val="single" w:sz="12" w:space="0" w:color="000000"/>
      </w:tcBorders>
      <w:shd w:val="clear" w:color="auto" w:fill="auto"/>
    </w:tcPr>
    <w:tblStylePr w:type="firstRow">
      <w:rPr>
        <w:b/>
        <w:bCs/>
        <w:color w:val="FFFFFF"/>
      </w:rPr>
    </w:tblStylePr>
  </w:style>
  <w:style w:type="table" w:styleId="Tabelliste5">
    <w:name w:val="Table List 5"/>
    <w:basedOn w:val="Vanligtabell"/>
    <w:uiPriority w:val="99"/>
    <w:semiHidden/>
    <w:unhideWhenUsed/>
    <w:rsid w:val="00DE7059"/>
    <w:tblPr/>
    <w:tcPr>
      <w:tcBorders>
        <w:bottom w:val="single" w:sz="12" w:space="0" w:color="000000"/>
      </w:tcBorders>
      <w:shd w:val="clear" w:color="auto" w:fill="auto"/>
    </w:tcPr>
    <w:tblStylePr w:type="firstRow">
      <w:rPr>
        <w:b/>
        <w:bCs/>
      </w:rPr>
    </w:tblStylePr>
    <w:tblStylePr w:type="firstCol">
      <w:rPr>
        <w:b/>
        <w:bCs/>
      </w:rPr>
    </w:tblStylePr>
  </w:style>
  <w:style w:type="table" w:styleId="Tabelliste6">
    <w:name w:val="Table List 6"/>
    <w:basedOn w:val="Vanligtabell"/>
    <w:uiPriority w:val="99"/>
    <w:semiHidden/>
    <w:unhideWhenUsed/>
    <w:rsid w:val="00DE7059"/>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elliste7">
    <w:name w:val="Table List 7"/>
    <w:basedOn w:val="Vanligtabell"/>
    <w:uiPriority w:val="99"/>
    <w:semiHidden/>
    <w:unhideWhenUsed/>
    <w:rsid w:val="00DE7059"/>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E7059"/>
    <w:tblPr>
      <w:tblStyleRowBandSize w:val="1"/>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E70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E70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E70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E7059"/>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ellkolonne5">
    <w:name w:val="Table Columns 5"/>
    <w:basedOn w:val="Vanligtabell"/>
    <w:uiPriority w:val="99"/>
    <w:semiHidden/>
    <w:unhideWhenUsed/>
    <w:rsid w:val="00DE7059"/>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ellrutenett">
    <w:name w:val="Table Grid"/>
    <w:basedOn w:val="Vanligtabell"/>
    <w:uiPriority w:val="39"/>
    <w:rsid w:val="00DE7059"/>
    <w:tblPr/>
  </w:style>
  <w:style w:type="table" w:styleId="Tabellrutenett1">
    <w:name w:val="Table Grid 1"/>
    <w:basedOn w:val="Vanligtabell"/>
    <w:uiPriority w:val="99"/>
    <w:semiHidden/>
    <w:unhideWhenUsed/>
    <w:rsid w:val="00DE7059"/>
    <w:tblPr/>
    <w:tcPr>
      <w:shd w:val="clear" w:color="auto" w:fill="auto"/>
    </w:tcPr>
    <w:tblStylePr w:type="lastRow">
      <w:rPr>
        <w:i/>
        <w:iCs/>
      </w:rPr>
    </w:tblStylePr>
    <w:tblStylePr w:type="lastCol">
      <w:rPr>
        <w:i/>
        <w:iCs/>
      </w:rPr>
    </w:tblStylePr>
  </w:style>
  <w:style w:type="table" w:styleId="Tabellrutenett2">
    <w:name w:val="Table Grid 2"/>
    <w:basedOn w:val="Vanligtabell"/>
    <w:uiPriority w:val="99"/>
    <w:semiHidden/>
    <w:unhideWhenUsed/>
    <w:rsid w:val="00DE7059"/>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ellrutenett3">
    <w:name w:val="Table Grid 3"/>
    <w:basedOn w:val="Vanligtabell"/>
    <w:uiPriority w:val="99"/>
    <w:semiHidden/>
    <w:unhideWhenUsed/>
    <w:rsid w:val="00DE7059"/>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E7059"/>
    <w:tblPr/>
    <w:tcPr>
      <w:tcBorders>
        <w:top w:val="single" w:sz="6" w:space="0" w:color="000000"/>
      </w:tcBorders>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StylePr>
    <w:tblStylePr w:type="lastCol">
      <w:rPr>
        <w:b/>
        <w:bCs/>
        <w:color w:val="auto"/>
      </w:rPr>
    </w:tblStylePr>
  </w:style>
  <w:style w:type="table" w:styleId="Tabellrutenett5">
    <w:name w:val="Table Grid 5"/>
    <w:basedOn w:val="Vanligtabell"/>
    <w:uiPriority w:val="99"/>
    <w:semiHidden/>
    <w:unhideWhenUsed/>
    <w:rsid w:val="00DE7059"/>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E70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E70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E70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E7059"/>
    <w:tblPr/>
  </w:style>
  <w:style w:type="paragraph" w:styleId="Topptekst">
    <w:name w:val="header"/>
    <w:basedOn w:val="Normal"/>
    <w:link w:val="TopptekstTegn"/>
    <w:uiPriority w:val="99"/>
    <w:unhideWhenUsed/>
    <w:rsid w:val="00792B81"/>
    <w:pPr>
      <w:tabs>
        <w:tab w:val="center" w:pos="4536"/>
        <w:tab w:val="right" w:pos="9072"/>
      </w:tabs>
      <w:spacing w:before="240" w:after="240" w:line="264" w:lineRule="auto"/>
    </w:pPr>
  </w:style>
  <w:style w:type="character" w:customStyle="1" w:styleId="TopptekstTegn">
    <w:name w:val="Topptekst Tegn"/>
    <w:basedOn w:val="Standardskriftforavsnitt"/>
    <w:link w:val="Topptekst"/>
    <w:uiPriority w:val="99"/>
    <w:rsid w:val="00792B81"/>
    <w:rPr>
      <w:rFonts w:ascii="Arial" w:hAnsi="Arial"/>
      <w:lang w:val="nb-NO"/>
    </w:rPr>
  </w:style>
  <w:style w:type="paragraph" w:styleId="Underskrift">
    <w:name w:val="Signature"/>
    <w:basedOn w:val="Normal"/>
    <w:link w:val="UnderskriftTegn"/>
    <w:uiPriority w:val="99"/>
    <w:semiHidden/>
    <w:unhideWhenUsed/>
    <w:rsid w:val="00DE7059"/>
    <w:pPr>
      <w:ind w:left="4252"/>
    </w:pPr>
  </w:style>
  <w:style w:type="character" w:customStyle="1" w:styleId="UnderskriftTegn">
    <w:name w:val="Underskrift Tegn"/>
    <w:basedOn w:val="Standardskriftforavsnitt"/>
    <w:link w:val="Underskrift"/>
    <w:uiPriority w:val="99"/>
    <w:semiHidden/>
    <w:rsid w:val="00DE7059"/>
    <w:rPr>
      <w:rFonts w:ascii="Arial" w:hAnsi="Arial"/>
      <w:lang w:val="nb-NO"/>
    </w:rPr>
  </w:style>
  <w:style w:type="character" w:styleId="Utheving">
    <w:name w:val="Emphasis"/>
    <w:basedOn w:val="Standardskriftforavsnitt"/>
    <w:uiPriority w:val="20"/>
    <w:semiHidden/>
    <w:qFormat/>
    <w:rsid w:val="00DE7059"/>
    <w:rPr>
      <w:i/>
      <w:iCs/>
      <w:lang w:val="nb-NO"/>
    </w:rPr>
  </w:style>
  <w:style w:type="paragraph" w:styleId="Vanliginnrykk">
    <w:name w:val="Normal Indent"/>
    <w:basedOn w:val="Normal"/>
    <w:uiPriority w:val="99"/>
    <w:semiHidden/>
    <w:unhideWhenUsed/>
    <w:rsid w:val="00DE7059"/>
    <w:pPr>
      <w:ind w:left="567"/>
    </w:pPr>
  </w:style>
  <w:style w:type="table" w:styleId="Vanligtabell1">
    <w:name w:val="Plain Table 1"/>
    <w:basedOn w:val="Vanligtabell"/>
    <w:uiPriority w:val="41"/>
    <w:semiHidden/>
    <w:rsid w:val="00DE7059"/>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Vanligtabell2">
    <w:name w:val="Plain Table 2"/>
    <w:basedOn w:val="Vanligtabell"/>
    <w:uiPriority w:val="42"/>
    <w:semiHidden/>
    <w:rsid w:val="00DE70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semiHidden/>
    <w:rsid w:val="00DE7059"/>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semiHidden/>
    <w:rsid w:val="00DE7059"/>
    <w:tblPr/>
    <w:tblStylePr w:type="firstRow">
      <w:rPr>
        <w:b/>
        <w:bCs/>
      </w:rPr>
    </w:tblStylePr>
    <w:tblStylePr w:type="lastRow">
      <w:rPr>
        <w:b/>
        <w:bCs/>
      </w:rPr>
    </w:tblStylePr>
    <w:tblStylePr w:type="firstCol">
      <w:rPr>
        <w:b/>
        <w:bCs/>
      </w:rPr>
    </w:tblStylePr>
    <w:tblStylePr w:type="lastCol">
      <w:rPr>
        <w:b/>
        <w:bCs/>
      </w:rPr>
    </w:tblStylePr>
  </w:style>
  <w:style w:type="table" w:styleId="Vanligtabell5">
    <w:name w:val="Plain Table 5"/>
    <w:basedOn w:val="Vanligtabell"/>
    <w:uiPriority w:val="45"/>
    <w:semiHidden/>
    <w:rsid w:val="00DE7059"/>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neknagg">
    <w:name w:val="Hashtag"/>
    <w:basedOn w:val="Standardskriftforavsnitt"/>
    <w:uiPriority w:val="99"/>
    <w:semiHidden/>
    <w:unhideWhenUsed/>
    <w:rsid w:val="00DC4BB8"/>
    <w:rPr>
      <w:color w:val="2B579A"/>
      <w:shd w:val="clear" w:color="auto" w:fill="E1DFDD"/>
      <w:lang w:val="nb-NO"/>
    </w:rPr>
  </w:style>
  <w:style w:type="character" w:styleId="Omtale">
    <w:name w:val="Mention"/>
    <w:basedOn w:val="Standardskriftforavsnitt"/>
    <w:uiPriority w:val="99"/>
    <w:unhideWhenUsed/>
    <w:rsid w:val="00DC4BB8"/>
    <w:rPr>
      <w:color w:val="2B579A"/>
      <w:shd w:val="clear" w:color="auto" w:fill="E1DFDD"/>
      <w:lang w:val="nb-NO"/>
    </w:rPr>
  </w:style>
  <w:style w:type="character" w:styleId="Smarthyperkobling">
    <w:name w:val="Smart Hyperlink"/>
    <w:basedOn w:val="Standardskriftforavsnitt"/>
    <w:uiPriority w:val="99"/>
    <w:semiHidden/>
    <w:unhideWhenUsed/>
    <w:rsid w:val="00DC4BB8"/>
    <w:rPr>
      <w:u w:val="dotted"/>
      <w:lang w:val="nb-NO"/>
    </w:rPr>
  </w:style>
  <w:style w:type="character" w:styleId="Smartkobling">
    <w:name w:val="Smart Link"/>
    <w:basedOn w:val="Standardskriftforavsnitt"/>
    <w:uiPriority w:val="99"/>
    <w:semiHidden/>
    <w:unhideWhenUsed/>
    <w:rsid w:val="00DC4BB8"/>
    <w:rPr>
      <w:color w:val="0563C1" w:themeColor="hyperlink"/>
      <w:u w:val="single"/>
      <w:shd w:val="clear" w:color="auto" w:fill="E1DFDD"/>
      <w:lang w:val="nb-NO"/>
    </w:rPr>
  </w:style>
  <w:style w:type="character" w:customStyle="1" w:styleId="SmartLinkError1">
    <w:name w:val="SmartLinkError1"/>
    <w:basedOn w:val="Standardskriftforavsnitt"/>
    <w:uiPriority w:val="99"/>
    <w:semiHidden/>
    <w:unhideWhenUsed/>
    <w:rsid w:val="00DC4BB8"/>
    <w:rPr>
      <w:color w:val="FF0000"/>
      <w:lang w:val="nb-NO"/>
    </w:rPr>
  </w:style>
  <w:style w:type="character" w:styleId="Ulstomtale">
    <w:name w:val="Unresolved Mention"/>
    <w:basedOn w:val="Standardskriftforavsnitt"/>
    <w:uiPriority w:val="99"/>
    <w:semiHidden/>
    <w:unhideWhenUsed/>
    <w:rsid w:val="00DC4BB8"/>
    <w:rPr>
      <w:color w:val="605E5C"/>
      <w:shd w:val="clear" w:color="auto" w:fill="E1DFDD"/>
      <w:lang w:val="nb-NO"/>
    </w:rPr>
  </w:style>
  <w:style w:type="paragraph" w:styleId="Revisjon">
    <w:name w:val="Revision"/>
    <w:hidden/>
    <w:uiPriority w:val="99"/>
    <w:semiHidden/>
    <w:rsid w:val="00A93D82"/>
    <w:rPr>
      <w:rFonts w:ascii="Arial" w:hAnsi="Arial"/>
      <w:lang w:val="nb-NO"/>
    </w:rPr>
  </w:style>
  <w:style w:type="character" w:customStyle="1" w:styleId="cf01">
    <w:name w:val="cf01"/>
    <w:basedOn w:val="Standardskriftforavsnitt"/>
    <w:rsid w:val="00856765"/>
    <w:rPr>
      <w:rFonts w:ascii="Segoe UI" w:hAnsi="Segoe UI" w:cs="Segoe UI" w:hint="default"/>
      <w:sz w:val="18"/>
      <w:szCs w:val="18"/>
    </w:rPr>
  </w:style>
  <w:style w:type="character" w:customStyle="1" w:styleId="ui-provider">
    <w:name w:val="ui-provider"/>
    <w:basedOn w:val="Standardskriftforavsnitt"/>
    <w:rsid w:val="009A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872">
      <w:bodyDiv w:val="1"/>
      <w:marLeft w:val="0"/>
      <w:marRight w:val="0"/>
      <w:marTop w:val="0"/>
      <w:marBottom w:val="0"/>
      <w:divBdr>
        <w:top w:val="none" w:sz="0" w:space="0" w:color="auto"/>
        <w:left w:val="none" w:sz="0" w:space="0" w:color="auto"/>
        <w:bottom w:val="none" w:sz="0" w:space="0" w:color="auto"/>
        <w:right w:val="none" w:sz="0" w:space="0" w:color="auto"/>
      </w:divBdr>
    </w:div>
    <w:div w:id="181893612">
      <w:bodyDiv w:val="1"/>
      <w:marLeft w:val="0"/>
      <w:marRight w:val="0"/>
      <w:marTop w:val="0"/>
      <w:marBottom w:val="0"/>
      <w:divBdr>
        <w:top w:val="none" w:sz="0" w:space="0" w:color="auto"/>
        <w:left w:val="none" w:sz="0" w:space="0" w:color="auto"/>
        <w:bottom w:val="none" w:sz="0" w:space="0" w:color="auto"/>
        <w:right w:val="none" w:sz="0" w:space="0" w:color="auto"/>
      </w:divBdr>
    </w:div>
    <w:div w:id="189495025">
      <w:bodyDiv w:val="1"/>
      <w:marLeft w:val="0"/>
      <w:marRight w:val="0"/>
      <w:marTop w:val="0"/>
      <w:marBottom w:val="0"/>
      <w:divBdr>
        <w:top w:val="none" w:sz="0" w:space="0" w:color="auto"/>
        <w:left w:val="none" w:sz="0" w:space="0" w:color="auto"/>
        <w:bottom w:val="none" w:sz="0" w:space="0" w:color="auto"/>
        <w:right w:val="none" w:sz="0" w:space="0" w:color="auto"/>
      </w:divBdr>
    </w:div>
    <w:div w:id="191694465">
      <w:bodyDiv w:val="1"/>
      <w:marLeft w:val="0"/>
      <w:marRight w:val="0"/>
      <w:marTop w:val="0"/>
      <w:marBottom w:val="0"/>
      <w:divBdr>
        <w:top w:val="none" w:sz="0" w:space="0" w:color="auto"/>
        <w:left w:val="none" w:sz="0" w:space="0" w:color="auto"/>
        <w:bottom w:val="none" w:sz="0" w:space="0" w:color="auto"/>
        <w:right w:val="none" w:sz="0" w:space="0" w:color="auto"/>
      </w:divBdr>
    </w:div>
    <w:div w:id="228806137">
      <w:bodyDiv w:val="1"/>
      <w:marLeft w:val="0"/>
      <w:marRight w:val="0"/>
      <w:marTop w:val="0"/>
      <w:marBottom w:val="0"/>
      <w:divBdr>
        <w:top w:val="none" w:sz="0" w:space="0" w:color="auto"/>
        <w:left w:val="none" w:sz="0" w:space="0" w:color="auto"/>
        <w:bottom w:val="none" w:sz="0" w:space="0" w:color="auto"/>
        <w:right w:val="none" w:sz="0" w:space="0" w:color="auto"/>
      </w:divBdr>
    </w:div>
    <w:div w:id="236935901">
      <w:bodyDiv w:val="1"/>
      <w:marLeft w:val="0"/>
      <w:marRight w:val="0"/>
      <w:marTop w:val="0"/>
      <w:marBottom w:val="0"/>
      <w:divBdr>
        <w:top w:val="none" w:sz="0" w:space="0" w:color="auto"/>
        <w:left w:val="none" w:sz="0" w:space="0" w:color="auto"/>
        <w:bottom w:val="none" w:sz="0" w:space="0" w:color="auto"/>
        <w:right w:val="none" w:sz="0" w:space="0" w:color="auto"/>
      </w:divBdr>
      <w:divsChild>
        <w:div w:id="735931272">
          <w:marLeft w:val="0"/>
          <w:marRight w:val="0"/>
          <w:marTop w:val="0"/>
          <w:marBottom w:val="0"/>
          <w:divBdr>
            <w:top w:val="none" w:sz="0" w:space="0" w:color="auto"/>
            <w:left w:val="none" w:sz="0" w:space="0" w:color="auto"/>
            <w:bottom w:val="none" w:sz="0" w:space="0" w:color="auto"/>
            <w:right w:val="none" w:sz="0" w:space="0" w:color="auto"/>
          </w:divBdr>
        </w:div>
        <w:div w:id="1759517505">
          <w:marLeft w:val="0"/>
          <w:marRight w:val="0"/>
          <w:marTop w:val="0"/>
          <w:marBottom w:val="0"/>
          <w:divBdr>
            <w:top w:val="none" w:sz="0" w:space="0" w:color="auto"/>
            <w:left w:val="none" w:sz="0" w:space="0" w:color="auto"/>
            <w:bottom w:val="none" w:sz="0" w:space="0" w:color="auto"/>
            <w:right w:val="none" w:sz="0" w:space="0" w:color="auto"/>
          </w:divBdr>
        </w:div>
        <w:div w:id="1919318728">
          <w:marLeft w:val="0"/>
          <w:marRight w:val="0"/>
          <w:marTop w:val="0"/>
          <w:marBottom w:val="0"/>
          <w:divBdr>
            <w:top w:val="none" w:sz="0" w:space="0" w:color="auto"/>
            <w:left w:val="none" w:sz="0" w:space="0" w:color="auto"/>
            <w:bottom w:val="none" w:sz="0" w:space="0" w:color="auto"/>
            <w:right w:val="none" w:sz="0" w:space="0" w:color="auto"/>
          </w:divBdr>
        </w:div>
      </w:divsChild>
    </w:div>
    <w:div w:id="490021930">
      <w:bodyDiv w:val="1"/>
      <w:marLeft w:val="0"/>
      <w:marRight w:val="0"/>
      <w:marTop w:val="0"/>
      <w:marBottom w:val="0"/>
      <w:divBdr>
        <w:top w:val="none" w:sz="0" w:space="0" w:color="auto"/>
        <w:left w:val="none" w:sz="0" w:space="0" w:color="auto"/>
        <w:bottom w:val="none" w:sz="0" w:space="0" w:color="auto"/>
        <w:right w:val="none" w:sz="0" w:space="0" w:color="auto"/>
      </w:divBdr>
    </w:div>
    <w:div w:id="658458320">
      <w:bodyDiv w:val="1"/>
      <w:marLeft w:val="0"/>
      <w:marRight w:val="0"/>
      <w:marTop w:val="0"/>
      <w:marBottom w:val="0"/>
      <w:divBdr>
        <w:top w:val="none" w:sz="0" w:space="0" w:color="auto"/>
        <w:left w:val="none" w:sz="0" w:space="0" w:color="auto"/>
        <w:bottom w:val="none" w:sz="0" w:space="0" w:color="auto"/>
        <w:right w:val="none" w:sz="0" w:space="0" w:color="auto"/>
      </w:divBdr>
    </w:div>
    <w:div w:id="748892734">
      <w:bodyDiv w:val="1"/>
      <w:marLeft w:val="0"/>
      <w:marRight w:val="0"/>
      <w:marTop w:val="0"/>
      <w:marBottom w:val="0"/>
      <w:divBdr>
        <w:top w:val="none" w:sz="0" w:space="0" w:color="auto"/>
        <w:left w:val="none" w:sz="0" w:space="0" w:color="auto"/>
        <w:bottom w:val="none" w:sz="0" w:space="0" w:color="auto"/>
        <w:right w:val="none" w:sz="0" w:space="0" w:color="auto"/>
      </w:divBdr>
    </w:div>
    <w:div w:id="777992307">
      <w:bodyDiv w:val="1"/>
      <w:marLeft w:val="0"/>
      <w:marRight w:val="0"/>
      <w:marTop w:val="0"/>
      <w:marBottom w:val="0"/>
      <w:divBdr>
        <w:top w:val="none" w:sz="0" w:space="0" w:color="auto"/>
        <w:left w:val="none" w:sz="0" w:space="0" w:color="auto"/>
        <w:bottom w:val="none" w:sz="0" w:space="0" w:color="auto"/>
        <w:right w:val="none" w:sz="0" w:space="0" w:color="auto"/>
      </w:divBdr>
    </w:div>
    <w:div w:id="1000159491">
      <w:bodyDiv w:val="1"/>
      <w:marLeft w:val="0"/>
      <w:marRight w:val="0"/>
      <w:marTop w:val="0"/>
      <w:marBottom w:val="0"/>
      <w:divBdr>
        <w:top w:val="none" w:sz="0" w:space="0" w:color="auto"/>
        <w:left w:val="none" w:sz="0" w:space="0" w:color="auto"/>
        <w:bottom w:val="none" w:sz="0" w:space="0" w:color="auto"/>
        <w:right w:val="none" w:sz="0" w:space="0" w:color="auto"/>
      </w:divBdr>
    </w:div>
    <w:div w:id="1387727797">
      <w:bodyDiv w:val="1"/>
      <w:marLeft w:val="0"/>
      <w:marRight w:val="0"/>
      <w:marTop w:val="0"/>
      <w:marBottom w:val="0"/>
      <w:divBdr>
        <w:top w:val="none" w:sz="0" w:space="0" w:color="auto"/>
        <w:left w:val="none" w:sz="0" w:space="0" w:color="auto"/>
        <w:bottom w:val="none" w:sz="0" w:space="0" w:color="auto"/>
        <w:right w:val="none" w:sz="0" w:space="0" w:color="auto"/>
      </w:divBdr>
    </w:div>
    <w:div w:id="1601639193">
      <w:bodyDiv w:val="1"/>
      <w:marLeft w:val="0"/>
      <w:marRight w:val="0"/>
      <w:marTop w:val="0"/>
      <w:marBottom w:val="0"/>
      <w:divBdr>
        <w:top w:val="none" w:sz="0" w:space="0" w:color="auto"/>
        <w:left w:val="none" w:sz="0" w:space="0" w:color="auto"/>
        <w:bottom w:val="none" w:sz="0" w:space="0" w:color="auto"/>
        <w:right w:val="none" w:sz="0" w:space="0" w:color="auto"/>
      </w:divBdr>
    </w:div>
    <w:div w:id="1602832788">
      <w:bodyDiv w:val="1"/>
      <w:marLeft w:val="0"/>
      <w:marRight w:val="0"/>
      <w:marTop w:val="0"/>
      <w:marBottom w:val="0"/>
      <w:divBdr>
        <w:top w:val="none" w:sz="0" w:space="0" w:color="auto"/>
        <w:left w:val="none" w:sz="0" w:space="0" w:color="auto"/>
        <w:bottom w:val="none" w:sz="0" w:space="0" w:color="auto"/>
        <w:right w:val="none" w:sz="0" w:space="0" w:color="auto"/>
      </w:divBdr>
    </w:div>
    <w:div w:id="1999922131">
      <w:bodyDiv w:val="1"/>
      <w:marLeft w:val="0"/>
      <w:marRight w:val="0"/>
      <w:marTop w:val="0"/>
      <w:marBottom w:val="0"/>
      <w:divBdr>
        <w:top w:val="none" w:sz="0" w:space="0" w:color="auto"/>
        <w:left w:val="none" w:sz="0" w:space="0" w:color="auto"/>
        <w:bottom w:val="none" w:sz="0" w:space="0" w:color="auto"/>
        <w:right w:val="none" w:sz="0" w:space="0" w:color="auto"/>
      </w:divBdr>
    </w:div>
    <w:div w:id="2130778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ve.no/energi/virkemidler/elsertifikater/stroemkund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lovdata.no/dokument/NL/lov/2009-06-19-58?q=merverdiavgiftsloven"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avind-maler\Startup\Word\Start.dotm" TargetMode="External"/></Relationships>
</file>

<file path=word/documenttasks/documenttasks1.xml><?xml version="1.0" encoding="utf-8"?>
<t:Tasks xmlns:t="http://schemas.microsoft.com/office/tasks/2019/documenttasks" xmlns:oel="http://schemas.microsoft.com/office/2019/extlst">
  <t:Task id="{36C1EAFA-F943-4C49-9329-ED8A005C0757}">
    <t:Anchor>
      <t:Comment id="660099604"/>
    </t:Anchor>
    <t:History>
      <t:Event id="{2EEA37B4-1D0A-43B5-B78D-62610B60A461}" time="2023-01-25T10:48:34.313Z">
        <t:Attribution userId="S::abst@forbrukertilsynet.no::63b62d47-2bf7-449a-ac92-56ce22d3057a" userProvider="AD" userName="Anders Brage Steen"/>
        <t:Anchor>
          <t:Comment id="38455559"/>
        </t:Anchor>
        <t:Create/>
      </t:Event>
      <t:Event id="{A4289AB8-0BB4-49A1-91AB-991C6827E567}" time="2023-01-25T10:48:34.313Z">
        <t:Attribution userId="S::abst@forbrukertilsynet.no::63b62d47-2bf7-449a-ac92-56ce22d3057a" userProvider="AD" userName="Anders Brage Steen"/>
        <t:Anchor>
          <t:Comment id="38455559"/>
        </t:Anchor>
        <t:Assign userId="S::hk@forbrukertilsynet.no::56160680-99ab-4ef8-b2df-dc50ff781f3d" userProvider="AD" userName="Henrik Kulseng"/>
      </t:Event>
      <t:Event id="{88491F20-A9E9-4F6B-A6A9-092F660FAC40}" time="2023-01-25T10:48:34.313Z">
        <t:Attribution userId="S::abst@forbrukertilsynet.no::63b62d47-2bf7-449a-ac92-56ce22d3057a" userProvider="AD" userName="Anders Brage Steen"/>
        <t:Anchor>
          <t:Comment id="38455559"/>
        </t:Anchor>
        <t:SetTitle title="@Henrik Kulseng"/>
      </t:Event>
      <t:Event id="{92EA166F-BBEE-4B89-859F-F766E1CAC74E}" time="2023-01-25T12:59:13.369Z">
        <t:Attribution userId="S::td@forbrukertilsynet.no::676b6e21-7689-49bb-88f3-47145342fd42" userProvider="AD" userName="Tonje Drevland"/>
        <t:Progress percentComplete="100"/>
      </t:Event>
      <t:Event id="{6D15A727-00F3-41FA-9772-0C8C664494A8}" time="2023-01-25T13:10:15.289Z">
        <t:Attribution userId="S::td@forbrukertilsynet.no::676b6e21-7689-49bb-88f3-47145342fd42" userProvider="AD" userName="Tonje Drevland"/>
        <t:Undo id="{92EA166F-BBEE-4B89-859F-F766E1CAC74E}"/>
      </t:Event>
      <t:Event id="{2E7A4EE7-7488-47D4-897F-F8FACA3689A6}" time="2023-01-25T13:10:18.01Z">
        <t:Attribution userId="S::td@forbrukertilsynet.no::676b6e21-7689-49bb-88f3-47145342fd42" userProvider="AD" userName="Tonje Drevland"/>
        <t:Undo id="{6D15A727-00F3-41FA-9772-0C8C664494A8}"/>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5CC1B0D7EA499B9643A044A3460FB8"/>
        <w:category>
          <w:name w:val="Generelt"/>
          <w:gallery w:val="placeholder"/>
        </w:category>
        <w:types>
          <w:type w:val="bbPlcHdr"/>
        </w:types>
        <w:behaviors>
          <w:behavior w:val="content"/>
        </w:behaviors>
        <w:guid w:val="{EA279F3C-4F90-4950-A173-1F93DA76A96E}"/>
      </w:docPartPr>
      <w:docPartBody>
        <w:p w:rsidR="00123A06" w:rsidRDefault="006E633C" w:rsidP="006E633C">
          <w:pPr>
            <w:pStyle w:val="485CC1B0D7EA499B9643A044A3460FB8"/>
          </w:pPr>
          <w:r w:rsidRPr="00236469">
            <w:rPr>
              <w:sz w:val="14"/>
              <w:szCs w:val="14"/>
            </w:rPr>
            <w:t>19.08.2020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3C"/>
    <w:rsid w:val="00071143"/>
    <w:rsid w:val="00075C35"/>
    <w:rsid w:val="00090003"/>
    <w:rsid w:val="000C59DE"/>
    <w:rsid w:val="000D5412"/>
    <w:rsid w:val="000E607C"/>
    <w:rsid w:val="001015BF"/>
    <w:rsid w:val="00123A06"/>
    <w:rsid w:val="00133ABE"/>
    <w:rsid w:val="001455E4"/>
    <w:rsid w:val="0015062C"/>
    <w:rsid w:val="00191B51"/>
    <w:rsid w:val="001A0CB3"/>
    <w:rsid w:val="001A3D4E"/>
    <w:rsid w:val="00214DC1"/>
    <w:rsid w:val="00262998"/>
    <w:rsid w:val="002827A4"/>
    <w:rsid w:val="002C682A"/>
    <w:rsid w:val="002C7A9C"/>
    <w:rsid w:val="003258BC"/>
    <w:rsid w:val="003430AD"/>
    <w:rsid w:val="00356FDE"/>
    <w:rsid w:val="00371A3F"/>
    <w:rsid w:val="003A020A"/>
    <w:rsid w:val="003B20E9"/>
    <w:rsid w:val="003B3620"/>
    <w:rsid w:val="003B5629"/>
    <w:rsid w:val="003D58C0"/>
    <w:rsid w:val="00405DA2"/>
    <w:rsid w:val="004560E4"/>
    <w:rsid w:val="00472D09"/>
    <w:rsid w:val="004B118B"/>
    <w:rsid w:val="004C494F"/>
    <w:rsid w:val="004D6A80"/>
    <w:rsid w:val="004F5764"/>
    <w:rsid w:val="00503C33"/>
    <w:rsid w:val="005114B8"/>
    <w:rsid w:val="0052280C"/>
    <w:rsid w:val="00535E6E"/>
    <w:rsid w:val="005513E1"/>
    <w:rsid w:val="0056746A"/>
    <w:rsid w:val="005807BD"/>
    <w:rsid w:val="005A3EF1"/>
    <w:rsid w:val="005B2687"/>
    <w:rsid w:val="005C6848"/>
    <w:rsid w:val="005D2E65"/>
    <w:rsid w:val="005D6401"/>
    <w:rsid w:val="005E07B9"/>
    <w:rsid w:val="005E3317"/>
    <w:rsid w:val="0060002E"/>
    <w:rsid w:val="00601BBD"/>
    <w:rsid w:val="00653E3C"/>
    <w:rsid w:val="00675C4A"/>
    <w:rsid w:val="006873AC"/>
    <w:rsid w:val="006B6428"/>
    <w:rsid w:val="006D439D"/>
    <w:rsid w:val="006E13D0"/>
    <w:rsid w:val="006E633C"/>
    <w:rsid w:val="00725D1F"/>
    <w:rsid w:val="00741CFD"/>
    <w:rsid w:val="007F59FB"/>
    <w:rsid w:val="00822451"/>
    <w:rsid w:val="00837389"/>
    <w:rsid w:val="00860A6C"/>
    <w:rsid w:val="00870F5F"/>
    <w:rsid w:val="00876B61"/>
    <w:rsid w:val="0089217B"/>
    <w:rsid w:val="008F616D"/>
    <w:rsid w:val="0094317F"/>
    <w:rsid w:val="009A1E91"/>
    <w:rsid w:val="009C28E9"/>
    <w:rsid w:val="009E3365"/>
    <w:rsid w:val="00A066D2"/>
    <w:rsid w:val="00A1158B"/>
    <w:rsid w:val="00A22B21"/>
    <w:rsid w:val="00A9162C"/>
    <w:rsid w:val="00A93F6D"/>
    <w:rsid w:val="00AB0FDF"/>
    <w:rsid w:val="00AC4BE0"/>
    <w:rsid w:val="00AC5497"/>
    <w:rsid w:val="00B45870"/>
    <w:rsid w:val="00B511F4"/>
    <w:rsid w:val="00B80563"/>
    <w:rsid w:val="00B817BF"/>
    <w:rsid w:val="00B82760"/>
    <w:rsid w:val="00B872A8"/>
    <w:rsid w:val="00BA129E"/>
    <w:rsid w:val="00BA5BA6"/>
    <w:rsid w:val="00BC3458"/>
    <w:rsid w:val="00C16DFA"/>
    <w:rsid w:val="00C91982"/>
    <w:rsid w:val="00D65FB6"/>
    <w:rsid w:val="00DA068A"/>
    <w:rsid w:val="00DA4E64"/>
    <w:rsid w:val="00DC2B1D"/>
    <w:rsid w:val="00DC494F"/>
    <w:rsid w:val="00DE32F9"/>
    <w:rsid w:val="00DF34ED"/>
    <w:rsid w:val="00E311C2"/>
    <w:rsid w:val="00E62F58"/>
    <w:rsid w:val="00E7498B"/>
    <w:rsid w:val="00E97D22"/>
    <w:rsid w:val="00EA51A3"/>
    <w:rsid w:val="00EC570E"/>
    <w:rsid w:val="00ED1786"/>
    <w:rsid w:val="00EE7C01"/>
    <w:rsid w:val="00F17370"/>
    <w:rsid w:val="00F45275"/>
    <w:rsid w:val="00FB35CE"/>
    <w:rsid w:val="00FD235A"/>
    <w:rsid w:val="00FD2C92"/>
    <w:rsid w:val="00FE55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485CC1B0D7EA499B9643A044A3460FB8">
    <w:name w:val="485CC1B0D7EA499B9643A044A3460FB8"/>
    <w:rsid w:val="006E633C"/>
  </w:style>
  <w:style w:type="paragraph" w:customStyle="1" w:styleId="57EEB36D75AC23438018B79F2207C8BB">
    <w:name w:val="57EEB36D75AC23438018B79F2207C8BB"/>
    <w:rsid w:val="006873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mentar xmlns="5cb4a0cc-c2ca-4ae5-8cde-6449a8f1d2a9" xsi:nil="true"/>
    <lcf76f155ced4ddcb4097134ff3c332f xmlns="5cb4a0cc-c2ca-4ae5-8cde-6449a8f1d2a9">
      <Terms xmlns="http://schemas.microsoft.com/office/infopath/2007/PartnerControls"/>
    </lcf76f155ced4ddcb4097134ff3c332f>
    <Frist xmlns="5cb4a0cc-c2ca-4ae5-8cde-6449a8f1d2a9" xsi:nil="true"/>
    <TaxCatchAll xmlns="1a1ca6ee-bd45-4b8d-9648-30d8d0c291db" xsi:nil="true"/>
    <_x00c5_rstall xmlns="5cb4a0cc-c2ca-4ae5-8cde-6449a8f1d2a9" xsi:nil="true"/>
    <Status xmlns="5cb4a0cc-c2ca-4ae5-8cde-6449a8f1d2a9" xsi:nil="true"/>
    <DokumentType xmlns="5cb4a0cc-c2ca-4ae5-8cde-6449a8f1d2a9" xsi:nil="true"/>
    <Ansvarlig xmlns="5cb4a0cc-c2ca-4ae5-8cde-6449a8f1d2a9">
      <UserInfo>
        <DisplayName/>
        <AccountId xsi:nil="true"/>
        <AccountType/>
      </UserInfo>
    </Ansvarli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84B7E5350F8244A3A9EA09E1850959" ma:contentTypeVersion="22" ma:contentTypeDescription="Opprett et nytt dokument." ma:contentTypeScope="" ma:versionID="f6ca1cb7c66739f9f5dc009cff27d28d">
  <xsd:schema xmlns:xsd="http://www.w3.org/2001/XMLSchema" xmlns:xs="http://www.w3.org/2001/XMLSchema" xmlns:p="http://schemas.microsoft.com/office/2006/metadata/properties" xmlns:ns2="5cb4a0cc-c2ca-4ae5-8cde-6449a8f1d2a9" xmlns:ns3="1a1ca6ee-bd45-4b8d-9648-30d8d0c291db" targetNamespace="http://schemas.microsoft.com/office/2006/metadata/properties" ma:root="true" ma:fieldsID="7d14fa556d98f5f6ef6720ac0a0698e6" ns2:_="" ns3:_="">
    <xsd:import namespace="5cb4a0cc-c2ca-4ae5-8cde-6449a8f1d2a9"/>
    <xsd:import namespace="1a1ca6ee-bd45-4b8d-9648-30d8d0c29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DokumentType" minOccurs="0"/>
                <xsd:element ref="ns2:_x00c5_rstall" minOccurs="0"/>
                <xsd:element ref="ns2:Kommentar" minOccurs="0"/>
                <xsd:element ref="ns2:Status" minOccurs="0"/>
                <xsd:element ref="ns2:Ansvarlig" minOccurs="0"/>
                <xsd:element ref="ns2:Fri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4a0cc-c2ca-4ae5-8cde-6449a8f1d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053afd81-a226-4f7e-ad42-ff2fdcc10d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okumentType" ma:index="23" nillable="true" ma:displayName="Dokumenttype" ma:format="Dropdown" ma:internalName="DokumentType">
      <xsd:simpleType>
        <xsd:restriction base="dms:Choice">
          <xsd:enumeration value="Utredning"/>
          <xsd:enumeration value="Nettsidetekst"/>
          <xsd:enumeration value="Utredning og nettsidetekst"/>
          <xsd:enumeration value="Rutine"/>
          <xsd:enumeration value="Ansvarsbeskrivelse"/>
        </xsd:restriction>
      </xsd:simpleType>
    </xsd:element>
    <xsd:element name="_x00c5_rstall" ma:index="24" nillable="true" ma:displayName="Årstall" ma:format="Dropdown" ma:internalName="_x00c5_rstall">
      <xsd:simpleType>
        <xsd:restriction base="dms:Choice">
          <xsd:enumeration value="2022"/>
          <xsd:enumeration value="2024"/>
          <xsd:enumeration value="2022"/>
        </xsd:restriction>
      </xsd:simpleType>
    </xsd:element>
    <xsd:element name="Kommentar" ma:index="25" nillable="true" ma:displayName="Kommentar" ma:format="Dropdown" ma:internalName="Kommentar">
      <xsd:simpleType>
        <xsd:restriction base="dms:Note">
          <xsd:maxLength value="255"/>
        </xsd:restriction>
      </xsd:simpleType>
    </xsd:element>
    <xsd:element name="Status" ma:index="26" nillable="true" ma:displayName="Status" ma:format="Dropdown" ma:internalName="Status">
      <xsd:simpleType>
        <xsd:restriction base="dms:Choice">
          <xsd:enumeration value="Ikke påstartet"/>
          <xsd:enumeration value="Under arbeid"/>
          <xsd:enumeration value="Ferdig"/>
          <xsd:enumeration value="Påstartet, ikke under arbeid"/>
          <xsd:enumeration value="Sendt til godkjenning"/>
          <xsd:enumeration value="Godkjent til ferdigstillelse"/>
          <xsd:enumeration value="KUP"/>
        </xsd:restriction>
      </xsd:simpleType>
    </xsd:element>
    <xsd:element name="Ansvarlig" ma:index="27" nillable="true" ma:displayName="Ansvarlig" ma:format="Dropdown" ma:list="UserInfo" ma:SharePointGroup="0" ma:internalName="Ansvarli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ist" ma:index="28" nillable="true" ma:displayName="Frist" ma:format="DateOnly" ma:internalName="Fris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ca6ee-bd45-4b8d-9648-30d8d0c291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3fbae-5d84-4613-951c-e8cc4af0ad88}" ma:internalName="TaxCatchAll" ma:showField="CatchAllData" ma:web="1a1ca6ee-bd45-4b8d-9648-30d8d0c291d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 L E G A L ! 5 1 7 1 6 3 6 5 . 1 < / d o c u m e n t i d >  
     < s e n d e r i d > R D 5 8 < / s e n d e r i d >  
     < s e n d e r e m a i l > H C . D O N J E M @ H A A V I N D . N O < / s e n d e r e m a i l >  
     < l a s t m o d i f i e d > 2 0 2 2 - 1 1 - 0 9 T 2 2 : 0 7 : 0 0 . 0 0 0 0 0 0 0 + 0 1 : 0 0 < / l a s t m o d i f i e d >  
     < d a t a b a s e > L E G A L < / d a t a b a s e >  
 < / p r o p e r t i e s > 
</file>

<file path=customXml/itemProps1.xml><?xml version="1.0" encoding="utf-8"?>
<ds:datastoreItem xmlns:ds="http://schemas.openxmlformats.org/officeDocument/2006/customXml" ds:itemID="{03B882DC-05DF-4287-8ECF-6602AD92B7A4}">
  <ds:schemaRefs>
    <ds:schemaRef ds:uri="http://schemas.microsoft.com/office/2006/metadata/properties"/>
    <ds:schemaRef ds:uri="http://schemas.microsoft.com/office/infopath/2007/PartnerControls"/>
    <ds:schemaRef ds:uri="5cb4a0cc-c2ca-4ae5-8cde-6449a8f1d2a9"/>
    <ds:schemaRef ds:uri="1a1ca6ee-bd45-4b8d-9648-30d8d0c291db"/>
  </ds:schemaRefs>
</ds:datastoreItem>
</file>

<file path=customXml/itemProps2.xml><?xml version="1.0" encoding="utf-8"?>
<ds:datastoreItem xmlns:ds="http://schemas.openxmlformats.org/officeDocument/2006/customXml" ds:itemID="{6C3B69DD-2362-4A45-A82D-6FF7EE453841}">
  <ds:schemaRefs>
    <ds:schemaRef ds:uri="http://schemas.microsoft.com/sharepoint/v3/contenttype/forms"/>
  </ds:schemaRefs>
</ds:datastoreItem>
</file>

<file path=customXml/itemProps3.xml><?xml version="1.0" encoding="utf-8"?>
<ds:datastoreItem xmlns:ds="http://schemas.openxmlformats.org/officeDocument/2006/customXml" ds:itemID="{17C2D325-E7CC-46A6-A15B-4B567E75C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4a0cc-c2ca-4ae5-8cde-6449a8f1d2a9"/>
    <ds:schemaRef ds:uri="1a1ca6ee-bd45-4b8d-9648-30d8d0c29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CCF13-BF9B-4465-AD03-BD50A0165E9B}">
  <ds:schemaRefs>
    <ds:schemaRef ds:uri="http://schemas.openxmlformats.org/officeDocument/2006/bibliography"/>
  </ds:schemaRefs>
</ds:datastoreItem>
</file>

<file path=customXml/itemProps5.xml><?xml version="1.0" encoding="utf-8"?>
<ds:datastoreItem xmlns:ds="http://schemas.openxmlformats.org/officeDocument/2006/customXml" ds:itemID="{8911EFB3-45EC-41F3-A35F-2D4C7190821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C:\Haavind-maler\Startup\Word\Start.dotm</Template>
  <TotalTime>61</TotalTime>
  <Pages>9</Pages>
  <Words>3980</Words>
  <Characters>21100</Characters>
  <Application>Microsoft Office Word</Application>
  <DocSecurity>0</DocSecurity>
  <Lines>175</Lines>
  <Paragraphs>50</Paragraphs>
  <ScaleCrop>false</ScaleCrop>
  <HeadingPairs>
    <vt:vector size="2" baseType="variant">
      <vt:variant>
        <vt:lpstr>Tittel</vt:lpstr>
      </vt:variant>
      <vt:variant>
        <vt:i4>1</vt:i4>
      </vt:variant>
    </vt:vector>
  </HeadingPairs>
  <TitlesOfParts>
    <vt:vector size="1" baseType="lpstr">
      <vt:lpstr/>
    </vt:vector>
  </TitlesOfParts>
  <Company>Haavind</Company>
  <LinksUpToDate>false</LinksUpToDate>
  <CharactersWithSpaces>25030</CharactersWithSpaces>
  <SharedDoc>false</SharedDoc>
  <HLinks>
    <vt:vector size="12" baseType="variant">
      <vt:variant>
        <vt:i4>2818099</vt:i4>
      </vt:variant>
      <vt:variant>
        <vt:i4>3</vt:i4>
      </vt:variant>
      <vt:variant>
        <vt:i4>0</vt:i4>
      </vt:variant>
      <vt:variant>
        <vt:i4>5</vt:i4>
      </vt:variant>
      <vt:variant>
        <vt:lpwstr>https://www.nve.no/energi/virkemidler/elsertifikater/stroemkunder/</vt:lpwstr>
      </vt:variant>
      <vt:variant>
        <vt:lpwstr/>
      </vt:variant>
      <vt:variant>
        <vt:i4>3211378</vt:i4>
      </vt:variant>
      <vt:variant>
        <vt:i4>0</vt:i4>
      </vt:variant>
      <vt:variant>
        <vt:i4>0</vt:i4>
      </vt:variant>
      <vt:variant>
        <vt:i4>5</vt:i4>
      </vt:variant>
      <vt:variant>
        <vt:lpwstr>https://lovdata.no/dokument/NL/lov/2009-06-19-58?q=merverdiavgiftsloven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Haavind</dc:creator>
  <cp:keywords/>
  <dc:description/>
  <cp:lastModifiedBy>Ingeborg Aarø</cp:lastModifiedBy>
  <cp:revision>48</cp:revision>
  <dcterms:created xsi:type="dcterms:W3CDTF">2026-02-18T11:37:00Z</dcterms:created>
  <dcterms:modified xsi:type="dcterms:W3CDTF">2026-03-17T10:58:00Z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WorkDoknavn">
    <vt:lpwstr>2022-10-27 - </vt:lpwstr>
  </property>
  <property fmtid="{D5CDD505-2E9C-101B-9397-08002B2CF9AE}" pid="3" name="iManageWorkDoknummer">
    <vt:lpwstr>51716365v1</vt:lpwstr>
  </property>
  <property fmtid="{D5CDD505-2E9C-101B-9397-08002B2CF9AE}" pid="4" name="iManageWorkForfatter">
    <vt:lpwstr>RD58</vt:lpwstr>
  </property>
  <property fmtid="{D5CDD505-2E9C-101B-9397-08002B2CF9AE}" pid="5" name="iManageWorkKategori">
    <vt:lpwstr>Blankt</vt:lpwstr>
  </property>
  <property fmtid="{D5CDD505-2E9C-101B-9397-08002B2CF9AE}" pid="6" name="iManageWorkKommentar">
    <vt:lpwstr/>
  </property>
  <property fmtid="{D5CDD505-2E9C-101B-9397-08002B2CF9AE}" pid="7" name="iManageWorkKunde">
    <vt:lpwstr>63724</vt:lpwstr>
  </property>
  <property fmtid="{D5CDD505-2E9C-101B-9397-08002B2CF9AE}" pid="8" name="iManageWorkSak">
    <vt:lpwstr>63724-126</vt:lpwstr>
  </property>
  <property fmtid="{D5CDD505-2E9C-101B-9397-08002B2CF9AE}" pid="9" name="MSIP_Label_f45044c0-b6aa-4b2b-834d-65c9ef8bb134_Enabled">
    <vt:lpwstr>true</vt:lpwstr>
  </property>
  <property fmtid="{D5CDD505-2E9C-101B-9397-08002B2CF9AE}" pid="10" name="MSIP_Label_f45044c0-b6aa-4b2b-834d-65c9ef8bb134_SetDate">
    <vt:lpwstr>2024-03-01T07:33:26Z</vt:lpwstr>
  </property>
  <property fmtid="{D5CDD505-2E9C-101B-9397-08002B2CF9AE}" pid="11" name="MSIP_Label_f45044c0-b6aa-4b2b-834d-65c9ef8bb134_Method">
    <vt:lpwstr>Standard</vt:lpwstr>
  </property>
  <property fmtid="{D5CDD505-2E9C-101B-9397-08002B2CF9AE}" pid="12" name="MSIP_Label_f45044c0-b6aa-4b2b-834d-65c9ef8bb134_Name">
    <vt:lpwstr>f45044c0-b6aa-4b2b-834d-65c9ef8bb134</vt:lpwstr>
  </property>
  <property fmtid="{D5CDD505-2E9C-101B-9397-08002B2CF9AE}" pid="13" name="MSIP_Label_f45044c0-b6aa-4b2b-834d-65c9ef8bb134_SiteId">
    <vt:lpwstr>62a9c2c8-8b09-43be-a7fb-9a87875714a9</vt:lpwstr>
  </property>
  <property fmtid="{D5CDD505-2E9C-101B-9397-08002B2CF9AE}" pid="14" name="MSIP_Label_f45044c0-b6aa-4b2b-834d-65c9ef8bb134_ActionId">
    <vt:lpwstr>99fbdeef-d340-452e-8c5f-ef8046ab4672</vt:lpwstr>
  </property>
  <property fmtid="{D5CDD505-2E9C-101B-9397-08002B2CF9AE}" pid="15" name="MSIP_Label_f45044c0-b6aa-4b2b-834d-65c9ef8bb134_ContentBits">
    <vt:lpwstr>0</vt:lpwstr>
  </property>
  <property fmtid="{D5CDD505-2E9C-101B-9397-08002B2CF9AE}" pid="16" name="_NewReviewCycle">
    <vt:lpwstr/>
  </property>
  <property fmtid="{D5CDD505-2E9C-101B-9397-08002B2CF9AE}" pid="17" name="ContentTypeId">
    <vt:lpwstr>0x0101002684B7E5350F8244A3A9EA09E1850959</vt:lpwstr>
  </property>
  <property fmtid="{D5CDD505-2E9C-101B-9397-08002B2CF9AE}" pid="18" name="MediaServiceImageTags">
    <vt:lpwstr/>
  </property>
</Properties>
</file>