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F0" w:rsidRPr="007E43F0" w:rsidRDefault="007E43F0" w:rsidP="007E43F0">
      <w:pPr>
        <w:rPr>
          <w:sz w:val="36"/>
        </w:rPr>
      </w:pPr>
      <w:r w:rsidRPr="007E43F0">
        <w:rPr>
          <w:sz w:val="36"/>
        </w:rPr>
        <w:t>Elevhefte</w:t>
      </w:r>
      <w:r w:rsidR="009C2C1B">
        <w:rPr>
          <w:sz w:val="36"/>
        </w:rPr>
        <w:t>, kommentarer til lærer/besøkende</w:t>
      </w:r>
    </w:p>
    <w:p w:rsidR="007F26FF" w:rsidRPr="007E43F0" w:rsidRDefault="007E43F0">
      <w:pPr>
        <w:rPr>
          <w:rFonts w:ascii="Times New Roman" w:hAnsi="Times New Roman" w:cs="Times New Roman"/>
          <w:b/>
          <w:sz w:val="24"/>
          <w:szCs w:val="24"/>
        </w:rPr>
      </w:pPr>
      <w:r w:rsidRPr="007E43F0">
        <w:rPr>
          <w:sz w:val="44"/>
          <w:szCs w:val="44"/>
        </w:rPr>
        <w:t>S</w:t>
      </w:r>
      <w:r>
        <w:rPr>
          <w:sz w:val="44"/>
          <w:szCs w:val="44"/>
        </w:rPr>
        <w:t>trømproduksjon i et kraftverk</w:t>
      </w:r>
      <w:r w:rsidR="007376E8" w:rsidRPr="007E43F0">
        <w:rPr>
          <w:rFonts w:ascii="Times New Roman" w:hAnsi="Times New Roman" w:cs="Times New Roman"/>
          <w:b/>
          <w:sz w:val="24"/>
          <w:szCs w:val="24"/>
        </w:rPr>
        <w:t xml:space="preserve"> </w:t>
      </w:r>
    </w:p>
    <w:p w:rsidR="007E43F0" w:rsidRDefault="007E43F0">
      <w:pPr>
        <w:rPr>
          <w:rFonts w:ascii="Times New Roman" w:hAnsi="Times New Roman" w:cs="Times New Roman"/>
          <w:b/>
          <w:sz w:val="24"/>
          <w:szCs w:val="24"/>
        </w:rPr>
      </w:pPr>
    </w:p>
    <w:p w:rsidR="009A4073" w:rsidRPr="00385F96" w:rsidRDefault="007E43F0" w:rsidP="007F26FF">
      <w:pPr>
        <w:pStyle w:val="NormalWeb"/>
        <w:spacing w:before="120" w:beforeAutospacing="0" w:after="0" w:afterAutospacing="0"/>
        <w:rPr>
          <w:rFonts w:eastAsiaTheme="minorHAnsi"/>
          <w:b/>
          <w:lang w:eastAsia="en-US"/>
        </w:rPr>
      </w:pPr>
      <w:r>
        <w:rPr>
          <w:rFonts w:eastAsiaTheme="minorHAnsi"/>
          <w:b/>
          <w:lang w:eastAsia="en-US"/>
        </w:rPr>
        <w:t xml:space="preserve">Oppgave </w:t>
      </w:r>
      <w:r w:rsidR="008270BF">
        <w:rPr>
          <w:rFonts w:eastAsiaTheme="minorHAnsi"/>
          <w:b/>
          <w:lang w:eastAsia="en-US"/>
        </w:rPr>
        <w:t>1</w:t>
      </w:r>
      <w:r w:rsidR="0011465A" w:rsidRPr="00385F96">
        <w:rPr>
          <w:rFonts w:eastAsiaTheme="minorHAnsi"/>
          <w:b/>
          <w:lang w:eastAsia="en-US"/>
        </w:rPr>
        <w:t>. Magnetiske feltlinjer</w:t>
      </w:r>
    </w:p>
    <w:p w:rsidR="009A4073" w:rsidRPr="00163C86" w:rsidRDefault="0011465A" w:rsidP="007F26FF">
      <w:pPr>
        <w:pStyle w:val="NormalWeb"/>
        <w:spacing w:before="120" w:beforeAutospacing="0" w:after="0" w:afterAutospacing="0"/>
        <w:rPr>
          <w:rFonts w:ascii="Calibri" w:hAnsi="Calibri"/>
          <w:b/>
          <w:color w:val="000000"/>
          <w:kern w:val="24"/>
        </w:rPr>
      </w:pPr>
      <w:r w:rsidRPr="00163C86">
        <w:rPr>
          <w:rFonts w:ascii="Calibri" w:hAnsi="Calibri"/>
          <w:b/>
          <w:color w:val="000000"/>
          <w:kern w:val="24"/>
        </w:rPr>
        <w:t xml:space="preserve">Du får utdelt en magnet og en plate med jernfilspon. Plasser magneten på platen. Jernfilsponene blir magnetisert av feltet fra magneten, og vil stille seg inn </w:t>
      </w:r>
      <w:r w:rsidR="00004E58" w:rsidRPr="00163C86">
        <w:rPr>
          <w:rFonts w:ascii="Calibri" w:hAnsi="Calibri"/>
          <w:b/>
          <w:color w:val="000000"/>
          <w:kern w:val="24"/>
        </w:rPr>
        <w:t>magnetfeltet</w:t>
      </w:r>
      <w:r w:rsidRPr="00163C86">
        <w:rPr>
          <w:rFonts w:ascii="Calibri" w:hAnsi="Calibri"/>
          <w:b/>
          <w:color w:val="000000"/>
          <w:kern w:val="24"/>
        </w:rPr>
        <w:t>. Tegn det du ser.</w:t>
      </w:r>
    </w:p>
    <w:p w:rsidR="009C2C1B" w:rsidRPr="00163C86" w:rsidRDefault="009C2C1B" w:rsidP="009C2C1B">
      <w:pPr>
        <w:pStyle w:val="NormalWeb"/>
        <w:spacing w:before="120" w:beforeAutospacing="0" w:after="0" w:afterAutospacing="0"/>
        <w:rPr>
          <w:rFonts w:ascii="Calibri" w:hAnsi="Calibri"/>
          <w:b/>
          <w:color w:val="000000"/>
          <w:kern w:val="24"/>
        </w:rPr>
      </w:pPr>
      <w:r w:rsidRPr="00163C86">
        <w:rPr>
          <w:rFonts w:ascii="Calibri" w:hAnsi="Calibri"/>
          <w:b/>
          <w:color w:val="000000"/>
          <w:kern w:val="24"/>
        </w:rPr>
        <w:t xml:space="preserve">Jernfilsponene gir et bilde av feltlinjene. Hvor er magnetfeltet sterkest? </w:t>
      </w:r>
    </w:p>
    <w:p w:rsidR="0011465A" w:rsidRPr="003D70A3" w:rsidRDefault="0011465A" w:rsidP="007F26FF">
      <w:pPr>
        <w:pStyle w:val="NormalWeb"/>
        <w:spacing w:before="120" w:beforeAutospacing="0" w:after="0" w:afterAutospacing="0"/>
        <w:rPr>
          <w:rFonts w:ascii="Calibri" w:hAnsi="Calibri"/>
          <w:color w:val="000000"/>
          <w:kern w:val="24"/>
        </w:rPr>
      </w:pPr>
    </w:p>
    <w:p w:rsidR="0011465A" w:rsidRDefault="0011465A" w:rsidP="007F26FF">
      <w:pPr>
        <w:pStyle w:val="NormalWeb"/>
        <w:spacing w:before="120" w:beforeAutospacing="0" w:after="0" w:afterAutospacing="0"/>
        <w:rPr>
          <w:rFonts w:ascii="Calibri" w:hAnsi="Calibri"/>
          <w:color w:val="000000"/>
          <w:kern w:val="24"/>
        </w:rPr>
      </w:pPr>
    </w:p>
    <w:p w:rsidR="001455FF" w:rsidRDefault="009C2C1B" w:rsidP="007F26FF">
      <w:pPr>
        <w:pStyle w:val="NormalWeb"/>
        <w:spacing w:before="120" w:beforeAutospacing="0" w:after="0" w:afterAutospacing="0"/>
        <w:rPr>
          <w:rFonts w:ascii="Calibri" w:hAnsi="Calibri"/>
          <w:color w:val="000000"/>
          <w:kern w:val="24"/>
        </w:rPr>
      </w:pPr>
      <w:r>
        <w:rPr>
          <w:rFonts w:ascii="Calibri" w:hAnsi="Calibri"/>
          <w:noProof/>
          <w:color w:val="000000"/>
          <w:kern w:val="24"/>
        </w:rPr>
        <w:drawing>
          <wp:inline distT="0" distB="0" distL="0" distR="0" wp14:anchorId="0CBCC5FC" wp14:editId="41040566">
            <wp:extent cx="2247900" cy="1685137"/>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5787" cy="1691050"/>
                    </a:xfrm>
                    <a:prstGeom prst="rect">
                      <a:avLst/>
                    </a:prstGeom>
                    <a:noFill/>
                  </pic:spPr>
                </pic:pic>
              </a:graphicData>
            </a:graphic>
          </wp:inline>
        </w:drawing>
      </w:r>
      <w:r>
        <w:rPr>
          <w:rFonts w:ascii="Arial" w:hAnsi="Arial" w:cs="Arial"/>
          <w:noProof/>
          <w:color w:val="222222"/>
        </w:rPr>
        <w:drawing>
          <wp:inline distT="0" distB="0" distL="0" distR="0" wp14:anchorId="52500461" wp14:editId="62C4CD69">
            <wp:extent cx="1905000" cy="1400175"/>
            <wp:effectExtent l="0" t="0" r="0" b="9525"/>
            <wp:docPr id="5" name="irc_ilrp_i" descr="https://encrypted-tbn0.gstatic.com/images?q=tbn:ANd9GcTiCIFDy78GK9CiDKBWZHp0VrqN7AjMg9K_TMX94R3oT5P33KH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i" descr="https://encrypted-tbn0.gstatic.com/images?q=tbn:ANd9GcTiCIFDy78GK9CiDKBWZHp0VrqN7AjMg9K_TMX94R3oT5P33KHNU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00175"/>
                    </a:xfrm>
                    <a:prstGeom prst="rect">
                      <a:avLst/>
                    </a:prstGeom>
                    <a:noFill/>
                    <a:ln>
                      <a:noFill/>
                    </a:ln>
                  </pic:spPr>
                </pic:pic>
              </a:graphicData>
            </a:graphic>
          </wp:inline>
        </w:drawing>
      </w:r>
    </w:p>
    <w:p w:rsidR="0011465A" w:rsidRDefault="0011465A" w:rsidP="007F26FF">
      <w:pPr>
        <w:pStyle w:val="NormalWeb"/>
        <w:spacing w:before="120" w:beforeAutospacing="0" w:after="0" w:afterAutospacing="0"/>
        <w:rPr>
          <w:rFonts w:ascii="Calibri" w:hAnsi="Calibri"/>
          <w:color w:val="000000"/>
          <w:kern w:val="24"/>
        </w:rPr>
      </w:pPr>
    </w:p>
    <w:p w:rsidR="003D70A3" w:rsidRDefault="003D70A3" w:rsidP="003D70A3">
      <w:pPr>
        <w:pStyle w:val="NormalWeb"/>
        <w:spacing w:before="120" w:beforeAutospacing="0" w:after="0" w:afterAutospacing="0"/>
        <w:rPr>
          <w:rFonts w:ascii="Calibri" w:hAnsi="Calibri"/>
          <w:i/>
          <w:color w:val="000000"/>
          <w:kern w:val="24"/>
        </w:rPr>
      </w:pPr>
      <w:r>
        <w:rPr>
          <w:rFonts w:ascii="Calibri" w:hAnsi="Calibri"/>
          <w:i/>
          <w:color w:val="000000"/>
          <w:kern w:val="24"/>
        </w:rPr>
        <w:t>Magnetfeltet er sterkest der linjene liggere tettest, altså i magnetens to ender.</w:t>
      </w:r>
    </w:p>
    <w:p w:rsidR="0011465A" w:rsidRDefault="009C2C1B" w:rsidP="007F26FF">
      <w:pPr>
        <w:pStyle w:val="NormalWeb"/>
        <w:spacing w:before="120" w:beforeAutospacing="0" w:after="0" w:afterAutospacing="0"/>
        <w:rPr>
          <w:rFonts w:ascii="Calibri" w:hAnsi="Calibri"/>
          <w:i/>
          <w:color w:val="000000"/>
          <w:kern w:val="24"/>
        </w:rPr>
      </w:pPr>
      <w:r w:rsidRPr="009C2C1B">
        <w:rPr>
          <w:rFonts w:ascii="Calibri" w:hAnsi="Calibri"/>
          <w:i/>
          <w:color w:val="000000"/>
          <w:kern w:val="24"/>
        </w:rPr>
        <w:t xml:space="preserve">Et vesentlig poeng er at feltlinjer er en abstrakt konstruksjon; vi kan altså ikke </w:t>
      </w:r>
      <w:r w:rsidRPr="009C2C1B">
        <w:rPr>
          <w:rFonts w:ascii="Calibri" w:hAnsi="Calibri"/>
          <w:i/>
          <w:color w:val="000000"/>
          <w:kern w:val="24"/>
          <w:u w:val="single"/>
        </w:rPr>
        <w:t>se</w:t>
      </w:r>
      <w:r w:rsidRPr="009C2C1B">
        <w:rPr>
          <w:rFonts w:ascii="Calibri" w:hAnsi="Calibri"/>
          <w:i/>
          <w:color w:val="000000"/>
          <w:kern w:val="24"/>
        </w:rPr>
        <w:t xml:space="preserve"> feltlinjene.</w:t>
      </w:r>
      <w:r>
        <w:rPr>
          <w:rFonts w:ascii="Calibri" w:hAnsi="Calibri"/>
          <w:i/>
          <w:color w:val="000000"/>
          <w:kern w:val="24"/>
        </w:rPr>
        <w:t xml:space="preserve"> Sammenlikn</w:t>
      </w:r>
      <w:r w:rsidR="00163C86">
        <w:rPr>
          <w:rFonts w:ascii="Calibri" w:hAnsi="Calibri"/>
          <w:i/>
          <w:color w:val="000000"/>
          <w:kern w:val="24"/>
        </w:rPr>
        <w:t xml:space="preserve"> det elevene observerer i</w:t>
      </w:r>
      <w:r>
        <w:rPr>
          <w:rFonts w:ascii="Calibri" w:hAnsi="Calibri"/>
          <w:i/>
          <w:color w:val="000000"/>
          <w:kern w:val="24"/>
        </w:rPr>
        <w:t xml:space="preserve"> forsøket med hvordan feltlinjer gjerne tegnes. Her er det også et poeng at feltlinjene fortsetter gjennom magneten og ut på andre siden. Dette utelates som regel på tegninger. At feltlinjene ikke ender noe sted betyr at vi ikke har magnetiske monopoler tilsvarende elektrisk ladning.</w:t>
      </w:r>
    </w:p>
    <w:p w:rsidR="009C2C1B" w:rsidRPr="009C2C1B" w:rsidRDefault="009C2C1B" w:rsidP="007F26FF">
      <w:pPr>
        <w:pStyle w:val="NormalWeb"/>
        <w:spacing w:before="120" w:beforeAutospacing="0" w:after="0" w:afterAutospacing="0"/>
        <w:rPr>
          <w:rFonts w:ascii="Calibri" w:hAnsi="Calibri"/>
          <w:i/>
          <w:color w:val="000000"/>
          <w:kern w:val="24"/>
        </w:rPr>
      </w:pPr>
      <w:r>
        <w:rPr>
          <w:rFonts w:ascii="Calibri" w:hAnsi="Calibri"/>
          <w:i/>
          <w:color w:val="000000"/>
          <w:kern w:val="24"/>
        </w:rPr>
        <w:t xml:space="preserve">Begrepet </w:t>
      </w:r>
      <w:r w:rsidRPr="009C2C1B">
        <w:rPr>
          <w:rFonts w:ascii="Calibri" w:hAnsi="Calibri"/>
          <w:i/>
          <w:color w:val="000000"/>
          <w:kern w:val="24"/>
          <w:u w:val="single"/>
        </w:rPr>
        <w:t>fluks</w:t>
      </w:r>
      <w:r>
        <w:rPr>
          <w:rFonts w:ascii="Calibri" w:hAnsi="Calibri"/>
          <w:i/>
          <w:color w:val="000000"/>
          <w:kern w:val="24"/>
          <w:u w:val="single"/>
        </w:rPr>
        <w:t xml:space="preserve"> </w:t>
      </w:r>
      <w:r>
        <w:rPr>
          <w:rFonts w:ascii="Calibri" w:hAnsi="Calibri"/>
          <w:i/>
          <w:color w:val="000000"/>
          <w:kern w:val="24"/>
        </w:rPr>
        <w:t xml:space="preserve">angir antall feltlinjer gjennom en flate. Derfor kalles styrken av magnetfeltet for </w:t>
      </w:r>
      <w:r w:rsidRPr="009C2C1B">
        <w:rPr>
          <w:rFonts w:ascii="Calibri" w:hAnsi="Calibri"/>
          <w:i/>
          <w:color w:val="000000"/>
          <w:kern w:val="24"/>
          <w:u w:val="single"/>
        </w:rPr>
        <w:t>magnetisk flukstetthet</w:t>
      </w:r>
      <w:r>
        <w:rPr>
          <w:rFonts w:ascii="Calibri" w:hAnsi="Calibri"/>
          <w:i/>
          <w:color w:val="000000"/>
          <w:kern w:val="24"/>
        </w:rPr>
        <w:t xml:space="preserve">. </w:t>
      </w:r>
    </w:p>
    <w:p w:rsidR="0011465A" w:rsidRPr="009C2C1B" w:rsidRDefault="0011465A" w:rsidP="007F26FF">
      <w:pPr>
        <w:pStyle w:val="NormalWeb"/>
        <w:spacing w:before="120" w:beforeAutospacing="0" w:after="0" w:afterAutospacing="0"/>
        <w:rPr>
          <w:rFonts w:ascii="Calibri" w:hAnsi="Calibri"/>
          <w:i/>
          <w:color w:val="000000"/>
          <w:kern w:val="24"/>
        </w:rPr>
      </w:pPr>
    </w:p>
    <w:p w:rsidR="009C2C1B" w:rsidRDefault="009C2C1B">
      <w:pPr>
        <w:rPr>
          <w:rFonts w:ascii="Times New Roman" w:hAnsi="Times New Roman" w:cs="Times New Roman"/>
          <w:b/>
          <w:sz w:val="24"/>
          <w:szCs w:val="24"/>
        </w:rPr>
      </w:pPr>
      <w:r>
        <w:rPr>
          <w:b/>
        </w:rPr>
        <w:br w:type="page"/>
      </w:r>
    </w:p>
    <w:p w:rsidR="0011465A" w:rsidRPr="00385F96" w:rsidRDefault="007E43F0" w:rsidP="007F26FF">
      <w:pPr>
        <w:pStyle w:val="NormalWeb"/>
        <w:spacing w:before="120" w:beforeAutospacing="0" w:after="0" w:afterAutospacing="0"/>
        <w:rPr>
          <w:rFonts w:eastAsiaTheme="minorHAnsi"/>
          <w:b/>
          <w:lang w:eastAsia="en-US"/>
        </w:rPr>
      </w:pPr>
      <w:r>
        <w:rPr>
          <w:rFonts w:eastAsiaTheme="minorHAnsi"/>
          <w:b/>
          <w:lang w:eastAsia="en-US"/>
        </w:rPr>
        <w:t xml:space="preserve">Oppgave </w:t>
      </w:r>
      <w:r w:rsidR="008270BF">
        <w:rPr>
          <w:rFonts w:eastAsiaTheme="minorHAnsi"/>
          <w:b/>
          <w:lang w:eastAsia="en-US"/>
        </w:rPr>
        <w:t>2</w:t>
      </w:r>
      <w:r w:rsidR="0011465A" w:rsidRPr="00385F96">
        <w:rPr>
          <w:rFonts w:eastAsiaTheme="minorHAnsi"/>
          <w:b/>
          <w:lang w:eastAsia="en-US"/>
        </w:rPr>
        <w:t>. Forsøk med generator</w:t>
      </w:r>
    </w:p>
    <w:p w:rsidR="009A4073" w:rsidRPr="003D70A3" w:rsidRDefault="0011465A" w:rsidP="007F26FF">
      <w:pPr>
        <w:pStyle w:val="NormalWeb"/>
        <w:spacing w:before="120" w:beforeAutospacing="0" w:after="0" w:afterAutospacing="0"/>
        <w:rPr>
          <w:rFonts w:ascii="Calibri" w:hAnsi="Calibri"/>
          <w:b/>
          <w:color w:val="000000"/>
          <w:kern w:val="24"/>
        </w:rPr>
      </w:pPr>
      <w:r w:rsidRPr="003D70A3">
        <w:rPr>
          <w:rFonts w:ascii="Calibri" w:hAnsi="Calibri"/>
          <w:b/>
          <w:noProof/>
          <w:color w:val="000000"/>
          <w:kern w:val="24"/>
        </w:rPr>
        <w:drawing>
          <wp:anchor distT="0" distB="0" distL="114300" distR="114300" simplePos="0" relativeHeight="251662336" behindDoc="0" locked="0" layoutInCell="1" allowOverlap="1" wp14:anchorId="146BD49A" wp14:editId="07C7DA7C">
            <wp:simplePos x="0" y="0"/>
            <wp:positionH relativeFrom="column">
              <wp:posOffset>-4445</wp:posOffset>
            </wp:positionH>
            <wp:positionV relativeFrom="paragraph">
              <wp:posOffset>84455</wp:posOffset>
            </wp:positionV>
            <wp:extent cx="2028825" cy="2126615"/>
            <wp:effectExtent l="0" t="0" r="9525" b="698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2126615"/>
                    </a:xfrm>
                    <a:prstGeom prst="rect">
                      <a:avLst/>
                    </a:prstGeom>
                    <a:noFill/>
                  </pic:spPr>
                </pic:pic>
              </a:graphicData>
            </a:graphic>
            <wp14:sizeRelH relativeFrom="page">
              <wp14:pctWidth>0</wp14:pctWidth>
            </wp14:sizeRelH>
            <wp14:sizeRelV relativeFrom="page">
              <wp14:pctHeight>0</wp14:pctHeight>
            </wp14:sizeRelV>
          </wp:anchor>
        </w:drawing>
      </w:r>
      <w:r w:rsidRPr="003D70A3">
        <w:rPr>
          <w:rFonts w:ascii="Calibri" w:hAnsi="Calibri"/>
          <w:b/>
          <w:color w:val="000000"/>
          <w:kern w:val="24"/>
        </w:rPr>
        <w:t>Dere får utdelt en generator. Monter en magnet på hver side og kople generatoren til en lyspære som vist på bildet. Sveiv spolene rundt med håndtaket på baksiden.</w:t>
      </w:r>
    </w:p>
    <w:p w:rsidR="0011465A" w:rsidRPr="003D70A3" w:rsidRDefault="0011465A" w:rsidP="007F26FF">
      <w:pPr>
        <w:pStyle w:val="NormalWeb"/>
        <w:spacing w:before="120" w:beforeAutospacing="0" w:after="0" w:afterAutospacing="0"/>
        <w:rPr>
          <w:rFonts w:ascii="Calibri" w:hAnsi="Calibri"/>
          <w:b/>
          <w:color w:val="000000"/>
          <w:kern w:val="24"/>
        </w:rPr>
      </w:pPr>
    </w:p>
    <w:p w:rsidR="0011465A" w:rsidRPr="003D70A3" w:rsidRDefault="0011465A" w:rsidP="007F26FF">
      <w:pPr>
        <w:pStyle w:val="NormalWeb"/>
        <w:spacing w:before="120" w:beforeAutospacing="0" w:after="0" w:afterAutospacing="0"/>
        <w:rPr>
          <w:rFonts w:ascii="Calibri" w:hAnsi="Calibri"/>
          <w:b/>
          <w:color w:val="000000"/>
          <w:kern w:val="24"/>
        </w:rPr>
      </w:pPr>
      <w:r w:rsidRPr="003D70A3">
        <w:rPr>
          <w:rFonts w:ascii="Calibri" w:hAnsi="Calibri"/>
          <w:b/>
          <w:color w:val="000000"/>
          <w:kern w:val="24"/>
        </w:rPr>
        <w:t>Undersøk hvordan lyspæra lyser når du sveiver fort eller sakte.</w:t>
      </w:r>
    </w:p>
    <w:p w:rsidR="0011465A" w:rsidRPr="003D70A3" w:rsidRDefault="003D70A3" w:rsidP="007F26FF">
      <w:pPr>
        <w:pStyle w:val="NormalWeb"/>
        <w:spacing w:before="120" w:beforeAutospacing="0" w:after="0" w:afterAutospacing="0"/>
        <w:rPr>
          <w:rFonts w:ascii="Calibri" w:hAnsi="Calibri"/>
          <w:i/>
          <w:color w:val="000000"/>
          <w:kern w:val="24"/>
        </w:rPr>
      </w:pPr>
      <w:r w:rsidRPr="003D70A3">
        <w:rPr>
          <w:rFonts w:ascii="Calibri" w:hAnsi="Calibri"/>
          <w:i/>
          <w:color w:val="000000"/>
          <w:kern w:val="24"/>
        </w:rPr>
        <w:t xml:space="preserve">Pæra lyser sterkere hvis vi sveiver raskere. </w:t>
      </w:r>
      <w:r w:rsidR="00163C86">
        <w:rPr>
          <w:rFonts w:ascii="Calibri" w:hAnsi="Calibri"/>
          <w:i/>
          <w:color w:val="000000"/>
          <w:kern w:val="24"/>
        </w:rPr>
        <w:t xml:space="preserve">Dette betyr </w:t>
      </w:r>
      <w:r w:rsidRPr="003D70A3">
        <w:rPr>
          <w:rFonts w:ascii="Calibri" w:hAnsi="Calibri"/>
          <w:i/>
          <w:color w:val="000000"/>
          <w:kern w:val="24"/>
        </w:rPr>
        <w:t>at generatoren induserer mer spenning.</w:t>
      </w:r>
    </w:p>
    <w:p w:rsidR="0011465A" w:rsidRDefault="0011465A" w:rsidP="007F26FF">
      <w:pPr>
        <w:pStyle w:val="NormalWeb"/>
        <w:spacing w:before="120" w:beforeAutospacing="0" w:after="0" w:afterAutospacing="0"/>
        <w:rPr>
          <w:rFonts w:ascii="Calibri" w:hAnsi="Calibri"/>
          <w:color w:val="000000"/>
          <w:kern w:val="24"/>
        </w:rPr>
      </w:pPr>
    </w:p>
    <w:p w:rsidR="001455FF" w:rsidRDefault="001455FF" w:rsidP="007F26FF">
      <w:pPr>
        <w:pStyle w:val="NormalWeb"/>
        <w:spacing w:before="120" w:beforeAutospacing="0" w:after="0" w:afterAutospacing="0"/>
        <w:rPr>
          <w:rFonts w:ascii="Calibri" w:hAnsi="Calibri"/>
          <w:color w:val="000000"/>
          <w:kern w:val="24"/>
        </w:rPr>
      </w:pPr>
    </w:p>
    <w:p w:rsidR="0011465A" w:rsidRPr="003D70A3" w:rsidRDefault="0011465A" w:rsidP="007F26FF">
      <w:pPr>
        <w:pStyle w:val="NormalWeb"/>
        <w:spacing w:before="120" w:beforeAutospacing="0" w:after="0" w:afterAutospacing="0"/>
        <w:rPr>
          <w:rFonts w:ascii="Calibri" w:hAnsi="Calibri"/>
          <w:b/>
          <w:color w:val="000000"/>
          <w:kern w:val="24"/>
        </w:rPr>
      </w:pPr>
      <w:r w:rsidRPr="003D70A3">
        <w:rPr>
          <w:rFonts w:ascii="Calibri" w:hAnsi="Calibri"/>
          <w:b/>
          <w:color w:val="000000"/>
          <w:kern w:val="24"/>
        </w:rPr>
        <w:lastRenderedPageBreak/>
        <w:t xml:space="preserve">a) Hva skjer med </w:t>
      </w:r>
      <w:r w:rsidR="00A91FB4" w:rsidRPr="003D70A3">
        <w:rPr>
          <w:rFonts w:ascii="Calibri" w:hAnsi="Calibri"/>
          <w:b/>
          <w:color w:val="000000"/>
          <w:kern w:val="24"/>
        </w:rPr>
        <w:t>antall feltlinjer</w:t>
      </w:r>
      <w:r w:rsidRPr="003D70A3">
        <w:rPr>
          <w:rFonts w:ascii="Calibri" w:hAnsi="Calibri"/>
          <w:b/>
          <w:color w:val="000000"/>
          <w:kern w:val="24"/>
        </w:rPr>
        <w:t xml:space="preserve"> gjennom spolen når den nærmer seg en av magnetene? </w:t>
      </w:r>
    </w:p>
    <w:p w:rsidR="0011465A" w:rsidRPr="009C2C1B" w:rsidRDefault="009C2C1B" w:rsidP="007F26FF">
      <w:pPr>
        <w:pStyle w:val="NormalWeb"/>
        <w:spacing w:before="120" w:beforeAutospacing="0" w:after="0" w:afterAutospacing="0"/>
        <w:rPr>
          <w:rFonts w:ascii="Calibri" w:hAnsi="Calibri"/>
          <w:i/>
          <w:color w:val="000000"/>
          <w:kern w:val="24"/>
        </w:rPr>
      </w:pPr>
      <w:r w:rsidRPr="009C2C1B">
        <w:rPr>
          <w:rFonts w:ascii="Calibri" w:hAnsi="Calibri"/>
          <w:i/>
          <w:color w:val="000000"/>
          <w:kern w:val="24"/>
        </w:rPr>
        <w:t xml:space="preserve">Antall feltlinjer gjennom spolen (fluksen) </w:t>
      </w:r>
      <w:r w:rsidRPr="009C2C1B">
        <w:rPr>
          <w:rFonts w:ascii="Calibri" w:hAnsi="Calibri"/>
          <w:i/>
          <w:color w:val="000000"/>
          <w:kern w:val="24"/>
          <w:u w:val="single"/>
        </w:rPr>
        <w:t>øker</w:t>
      </w:r>
      <w:r w:rsidRPr="009C2C1B">
        <w:rPr>
          <w:rFonts w:ascii="Calibri" w:hAnsi="Calibri"/>
          <w:i/>
          <w:color w:val="000000"/>
          <w:kern w:val="24"/>
        </w:rPr>
        <w:t xml:space="preserve"> når den nærmer seg en av magnetene.</w:t>
      </w:r>
    </w:p>
    <w:p w:rsidR="00A91FB4" w:rsidRDefault="00A91FB4" w:rsidP="007F26FF">
      <w:pPr>
        <w:pStyle w:val="NormalWeb"/>
        <w:spacing w:before="120" w:beforeAutospacing="0" w:after="0" w:afterAutospacing="0"/>
        <w:rPr>
          <w:rFonts w:ascii="Calibri" w:hAnsi="Calibri"/>
          <w:color w:val="000000"/>
          <w:kern w:val="24"/>
        </w:rPr>
      </w:pPr>
    </w:p>
    <w:p w:rsidR="0011465A" w:rsidRPr="003D70A3" w:rsidRDefault="0011465A" w:rsidP="007F26FF">
      <w:pPr>
        <w:pStyle w:val="NormalWeb"/>
        <w:spacing w:before="120" w:beforeAutospacing="0" w:after="0" w:afterAutospacing="0"/>
        <w:rPr>
          <w:rFonts w:ascii="Calibri" w:hAnsi="Calibri"/>
          <w:b/>
          <w:color w:val="000000"/>
          <w:kern w:val="24"/>
        </w:rPr>
      </w:pPr>
      <w:r w:rsidRPr="003D70A3">
        <w:rPr>
          <w:rFonts w:ascii="Calibri" w:hAnsi="Calibri"/>
          <w:b/>
          <w:color w:val="000000"/>
          <w:kern w:val="24"/>
        </w:rPr>
        <w:t>b) Hva skjer når spolen beveger seg bort fra magneten?</w:t>
      </w:r>
    </w:p>
    <w:p w:rsidR="009A4073" w:rsidRPr="009C2C1B" w:rsidRDefault="009C2C1B" w:rsidP="007F26FF">
      <w:pPr>
        <w:pStyle w:val="NormalWeb"/>
        <w:spacing w:before="120" w:beforeAutospacing="0" w:after="0" w:afterAutospacing="0"/>
        <w:rPr>
          <w:rFonts w:ascii="Calibri" w:hAnsi="Calibri"/>
          <w:i/>
          <w:color w:val="000000"/>
          <w:kern w:val="24"/>
        </w:rPr>
      </w:pPr>
      <w:r w:rsidRPr="009C2C1B">
        <w:rPr>
          <w:rFonts w:ascii="Calibri" w:hAnsi="Calibri"/>
          <w:i/>
          <w:color w:val="000000"/>
          <w:kern w:val="24"/>
        </w:rPr>
        <w:t xml:space="preserve">Antall feltlinjer </w:t>
      </w:r>
      <w:r w:rsidRPr="009C2C1B">
        <w:rPr>
          <w:rFonts w:ascii="Calibri" w:hAnsi="Calibri"/>
          <w:i/>
          <w:color w:val="000000"/>
          <w:kern w:val="24"/>
          <w:u w:val="single"/>
        </w:rPr>
        <w:t>avtar</w:t>
      </w:r>
      <w:r w:rsidRPr="009C2C1B">
        <w:rPr>
          <w:rFonts w:ascii="Calibri" w:hAnsi="Calibri"/>
          <w:i/>
          <w:color w:val="000000"/>
          <w:kern w:val="24"/>
        </w:rPr>
        <w:t xml:space="preserve"> når spolen fjerner seg fra magneten.</w:t>
      </w:r>
    </w:p>
    <w:p w:rsidR="009C2C1B" w:rsidRDefault="009C2C1B" w:rsidP="009C2C1B">
      <w:pPr>
        <w:rPr>
          <w:rFonts w:ascii="Calibri" w:hAnsi="Calibri"/>
          <w:color w:val="000000"/>
          <w:kern w:val="24"/>
        </w:rPr>
      </w:pPr>
    </w:p>
    <w:p w:rsidR="002B02C6" w:rsidRPr="003D70A3" w:rsidRDefault="0011465A" w:rsidP="009C2C1B">
      <w:pPr>
        <w:rPr>
          <w:rFonts w:ascii="Calibri" w:hAnsi="Calibri"/>
          <w:b/>
          <w:color w:val="000000"/>
          <w:kern w:val="24"/>
        </w:rPr>
      </w:pPr>
      <w:r w:rsidRPr="003D70A3">
        <w:rPr>
          <w:rFonts w:ascii="Calibri" w:hAnsi="Calibri"/>
          <w:b/>
          <w:color w:val="000000"/>
          <w:kern w:val="24"/>
        </w:rPr>
        <w:t xml:space="preserve">c) Hva kan du si om hvordan </w:t>
      </w:r>
      <w:r w:rsidRPr="003D70A3">
        <w:rPr>
          <w:rFonts w:ascii="Calibri" w:hAnsi="Calibri"/>
          <w:b/>
          <w:i/>
          <w:color w:val="000000"/>
          <w:kern w:val="24"/>
        </w:rPr>
        <w:t>magnetisk fluks</w:t>
      </w:r>
      <w:r w:rsidRPr="003D70A3">
        <w:rPr>
          <w:rFonts w:ascii="Calibri" w:hAnsi="Calibri"/>
          <w:b/>
          <w:color w:val="000000"/>
          <w:kern w:val="24"/>
        </w:rPr>
        <w:t xml:space="preserve"> endrer seg i de to tilfellene? </w:t>
      </w:r>
    </w:p>
    <w:p w:rsidR="000745ED" w:rsidRDefault="009C2C1B" w:rsidP="009C2C1B">
      <w:pPr>
        <w:rPr>
          <w:rFonts w:ascii="Calibri" w:hAnsi="Calibri"/>
          <w:i/>
          <w:color w:val="000000"/>
          <w:kern w:val="24"/>
        </w:rPr>
      </w:pPr>
      <w:r w:rsidRPr="009C2C1B">
        <w:rPr>
          <w:rFonts w:ascii="Calibri" w:hAnsi="Calibri"/>
          <w:i/>
          <w:color w:val="000000"/>
          <w:kern w:val="24"/>
        </w:rPr>
        <w:t xml:space="preserve">Magnetisk fluks øker når spolen nærmer seg </w:t>
      </w:r>
      <w:r w:rsidR="00163C86">
        <w:rPr>
          <w:rFonts w:ascii="Calibri" w:hAnsi="Calibri"/>
          <w:i/>
          <w:color w:val="000000"/>
          <w:kern w:val="24"/>
        </w:rPr>
        <w:t>magneten</w:t>
      </w:r>
      <w:r w:rsidRPr="009C2C1B">
        <w:rPr>
          <w:rFonts w:ascii="Calibri" w:hAnsi="Calibri"/>
          <w:i/>
          <w:color w:val="000000"/>
          <w:kern w:val="24"/>
        </w:rPr>
        <w:t xml:space="preserve"> og avtar når den fjerner seg fra </w:t>
      </w:r>
      <w:r w:rsidR="00163C86">
        <w:rPr>
          <w:rFonts w:ascii="Calibri" w:hAnsi="Calibri"/>
          <w:i/>
          <w:color w:val="000000"/>
          <w:kern w:val="24"/>
        </w:rPr>
        <w:t>magneten</w:t>
      </w:r>
      <w:r w:rsidRPr="009C2C1B">
        <w:rPr>
          <w:rFonts w:ascii="Calibri" w:hAnsi="Calibri"/>
          <w:i/>
          <w:color w:val="000000"/>
          <w:kern w:val="24"/>
        </w:rPr>
        <w:t xml:space="preserve">.  </w:t>
      </w:r>
    </w:p>
    <w:p w:rsidR="002B02C6" w:rsidRPr="009C2C1B" w:rsidRDefault="009C2C1B" w:rsidP="009C2C1B">
      <w:pPr>
        <w:rPr>
          <w:rFonts w:ascii="Calibri" w:hAnsi="Calibri"/>
          <w:i/>
          <w:color w:val="000000"/>
          <w:kern w:val="24"/>
        </w:rPr>
      </w:pPr>
      <w:r w:rsidRPr="009C2C1B">
        <w:rPr>
          <w:rFonts w:ascii="Calibri" w:hAnsi="Calibri"/>
          <w:i/>
          <w:color w:val="000000"/>
          <w:kern w:val="24"/>
        </w:rPr>
        <w:t xml:space="preserve">Her bør man gjøre elevene oppmerksom på at fluks kan </w:t>
      </w:r>
      <w:r w:rsidR="00163C86">
        <w:rPr>
          <w:rFonts w:ascii="Calibri" w:hAnsi="Calibri"/>
          <w:i/>
          <w:color w:val="000000"/>
          <w:kern w:val="24"/>
        </w:rPr>
        <w:t>være både positiv og negativ, siden</w:t>
      </w:r>
      <w:r>
        <w:rPr>
          <w:rFonts w:ascii="Calibri" w:hAnsi="Calibri"/>
          <w:i/>
          <w:color w:val="000000"/>
          <w:kern w:val="24"/>
        </w:rPr>
        <w:t xml:space="preserve"> feltlinjene kan </w:t>
      </w:r>
      <w:r w:rsidRPr="009C2C1B">
        <w:rPr>
          <w:rFonts w:ascii="Calibri" w:hAnsi="Calibri"/>
          <w:i/>
          <w:color w:val="000000"/>
          <w:kern w:val="24"/>
        </w:rPr>
        <w:t xml:space="preserve">peke både inn og ut av en flate. </w:t>
      </w:r>
      <w:r w:rsidR="00163C86">
        <w:rPr>
          <w:rFonts w:ascii="Calibri" w:hAnsi="Calibri"/>
          <w:i/>
          <w:color w:val="000000"/>
          <w:kern w:val="24"/>
        </w:rPr>
        <w:t xml:space="preserve">Elevene lærer i Fysikk 2 om fluks som skalarprodukt: </w:t>
      </w:r>
      <m:oMath>
        <m:r>
          <m:rPr>
            <m:nor/>
          </m:rPr>
          <w:rPr>
            <w:rFonts w:ascii="Cambria Math" w:hAnsi="Cambria Math"/>
            <w:color w:val="000000"/>
            <w:kern w:val="24"/>
          </w:rPr>
          <m:t>Φ</m:t>
        </m:r>
        <m:r>
          <m:rPr>
            <m:nor/>
          </m:rPr>
          <w:rPr>
            <w:rFonts w:ascii="Cambria Math" w:hAnsi="Cambria Math"/>
            <w:color w:val="000000"/>
            <w:kern w:val="24"/>
          </w:rPr>
          <m:t xml:space="preserve"> =</m:t>
        </m:r>
        <m:acc>
          <m:accPr>
            <m:chr m:val="⃗"/>
            <m:ctrlPr>
              <w:rPr>
                <w:rFonts w:ascii="Cambria Math" w:hAnsi="Cambria Math"/>
                <w:i/>
                <w:color w:val="000000"/>
                <w:kern w:val="24"/>
              </w:rPr>
            </m:ctrlPr>
          </m:accPr>
          <m:e>
            <m:r>
              <w:rPr>
                <w:rFonts w:ascii="Cambria Math" w:hAnsi="Cambria Math"/>
                <w:color w:val="000000"/>
                <w:kern w:val="24"/>
              </w:rPr>
              <m:t>B</m:t>
            </m:r>
          </m:e>
        </m:acc>
        <m:r>
          <m:rPr>
            <m:nor/>
          </m:rPr>
          <w:rPr>
            <w:rFonts w:ascii="Cambria Math" w:hAnsi="Cambria Math"/>
            <w:color w:val="000000"/>
            <w:kern w:val="24"/>
          </w:rPr>
          <m:t>∙</m:t>
        </m:r>
        <m:acc>
          <m:accPr>
            <m:chr m:val="⃗"/>
            <m:ctrlPr>
              <w:rPr>
                <w:rFonts w:ascii="Cambria Math" w:hAnsi="Cambria Math"/>
                <w:i/>
                <w:color w:val="000000"/>
                <w:kern w:val="24"/>
              </w:rPr>
            </m:ctrlPr>
          </m:accPr>
          <m:e>
            <m:r>
              <w:rPr>
                <w:rFonts w:ascii="Cambria Math" w:hAnsi="Cambria Math"/>
                <w:color w:val="000000"/>
                <w:kern w:val="24"/>
              </w:rPr>
              <m:t>A</m:t>
            </m:r>
          </m:e>
        </m:acc>
        <m:r>
          <m:rPr>
            <m:nor/>
          </m:rPr>
          <w:rPr>
            <w:rFonts w:ascii="Cambria Math" w:hAnsi="Cambria Math"/>
            <w:color w:val="000000"/>
            <w:kern w:val="24"/>
          </w:rPr>
          <m:t xml:space="preserve">, </m:t>
        </m:r>
      </m:oMath>
      <w:r w:rsidR="00163C86">
        <w:rPr>
          <w:rFonts w:ascii="Calibri" w:eastAsiaTheme="minorEastAsia" w:hAnsi="Calibri"/>
          <w:i/>
          <w:color w:val="000000"/>
          <w:kern w:val="24"/>
        </w:rPr>
        <w:t xml:space="preserve"> </w:t>
      </w:r>
      <w:r w:rsidR="00163C86" w:rsidRPr="00163C86">
        <w:rPr>
          <w:rFonts w:ascii="Calibri" w:eastAsiaTheme="minorEastAsia" w:hAnsi="Calibri"/>
          <w:i/>
          <w:color w:val="000000"/>
          <w:kern w:val="24"/>
        </w:rPr>
        <w:t>hvor B er magnetisk flukstett</w:t>
      </w:r>
      <w:r w:rsidR="00163C86">
        <w:rPr>
          <w:rFonts w:ascii="Calibri" w:eastAsiaTheme="minorEastAsia" w:hAnsi="Calibri"/>
          <w:i/>
          <w:color w:val="000000"/>
          <w:kern w:val="24"/>
        </w:rPr>
        <w:t xml:space="preserve">het og A er areal av flaten. </w:t>
      </w:r>
      <w:r w:rsidR="00163C86" w:rsidRPr="00163C86">
        <w:rPr>
          <w:rFonts w:ascii="Calibri" w:eastAsiaTheme="minorEastAsia" w:hAnsi="Calibri"/>
          <w:i/>
          <w:color w:val="000000"/>
          <w:kern w:val="24"/>
        </w:rPr>
        <w:t xml:space="preserve"> </w:t>
      </w:r>
      <w:r>
        <w:rPr>
          <w:rFonts w:ascii="Calibri" w:hAnsi="Calibri"/>
          <w:i/>
          <w:color w:val="000000"/>
          <w:kern w:val="24"/>
        </w:rPr>
        <w:t>Retning på magnetfeltet er definert fra nordpol til sørpol på en magnet</w:t>
      </w:r>
      <w:r w:rsidR="00163C86">
        <w:rPr>
          <w:rFonts w:ascii="Calibri" w:hAnsi="Calibri"/>
          <w:i/>
          <w:color w:val="000000"/>
          <w:kern w:val="24"/>
        </w:rPr>
        <w:t xml:space="preserve">, og eleven skal i Fysikk 2 lære å finne retning for arealvektoren med høyrehåndsregel </w:t>
      </w:r>
      <w:r>
        <w:rPr>
          <w:rFonts w:ascii="Calibri" w:hAnsi="Calibri"/>
          <w:i/>
          <w:color w:val="000000"/>
          <w:kern w:val="24"/>
        </w:rPr>
        <w:t xml:space="preserve">. </w:t>
      </w:r>
      <w:r w:rsidR="00163C86">
        <w:rPr>
          <w:rFonts w:ascii="Calibri" w:hAnsi="Calibri"/>
          <w:i/>
          <w:color w:val="000000"/>
          <w:kern w:val="24"/>
        </w:rPr>
        <w:t xml:space="preserve">Hvis fluks og arealvektoren peker i motsatt retning blir fluksen negativ. </w:t>
      </w:r>
      <w:r w:rsidR="003D70A3">
        <w:rPr>
          <w:rFonts w:ascii="Calibri" w:hAnsi="Calibri"/>
          <w:i/>
          <w:color w:val="000000"/>
          <w:kern w:val="24"/>
        </w:rPr>
        <w:t>N</w:t>
      </w:r>
      <w:r w:rsidRPr="009C2C1B">
        <w:rPr>
          <w:rFonts w:ascii="Calibri" w:hAnsi="Calibri"/>
          <w:i/>
          <w:color w:val="000000"/>
          <w:kern w:val="24"/>
        </w:rPr>
        <w:t xml:space="preserve">år verdien av fluksen øker kan det </w:t>
      </w:r>
      <w:r w:rsidR="00163C86">
        <w:rPr>
          <w:rFonts w:ascii="Calibri" w:hAnsi="Calibri"/>
          <w:i/>
          <w:color w:val="000000"/>
          <w:kern w:val="24"/>
        </w:rPr>
        <w:t xml:space="preserve">derfor bety </w:t>
      </w:r>
      <w:r w:rsidRPr="009C2C1B">
        <w:rPr>
          <w:rFonts w:ascii="Calibri" w:hAnsi="Calibri"/>
          <w:i/>
          <w:color w:val="000000"/>
          <w:kern w:val="24"/>
        </w:rPr>
        <w:t xml:space="preserve">at den blir «mer og mer negativ».  Dette er viktig for å forstå </w:t>
      </w:r>
      <w:r w:rsidR="000745ED">
        <w:rPr>
          <w:rFonts w:ascii="Calibri" w:hAnsi="Calibri"/>
          <w:i/>
          <w:color w:val="000000"/>
          <w:kern w:val="24"/>
        </w:rPr>
        <w:t>at generatoren produserer vekselstrøm i neste oppgave.</w:t>
      </w:r>
      <w:r w:rsidRPr="009C2C1B">
        <w:rPr>
          <w:rFonts w:ascii="Calibri" w:hAnsi="Calibri"/>
          <w:i/>
          <w:color w:val="000000"/>
          <w:kern w:val="24"/>
        </w:rPr>
        <w:t xml:space="preserve"> </w:t>
      </w:r>
    </w:p>
    <w:p w:rsidR="002B02C6" w:rsidRDefault="002B02C6" w:rsidP="007F26FF">
      <w:pPr>
        <w:pStyle w:val="NormalWeb"/>
        <w:spacing w:before="120" w:beforeAutospacing="0" w:after="0" w:afterAutospacing="0"/>
        <w:rPr>
          <w:rFonts w:ascii="Calibri" w:hAnsi="Calibri"/>
          <w:color w:val="000000"/>
          <w:kern w:val="24"/>
        </w:rPr>
      </w:pPr>
    </w:p>
    <w:p w:rsidR="0011465A" w:rsidRPr="003D70A3" w:rsidRDefault="002B02C6" w:rsidP="007F26FF">
      <w:pPr>
        <w:pStyle w:val="NormalWeb"/>
        <w:spacing w:before="120" w:beforeAutospacing="0" w:after="0" w:afterAutospacing="0"/>
        <w:rPr>
          <w:rFonts w:ascii="Calibri" w:hAnsi="Calibri"/>
          <w:b/>
          <w:color w:val="000000"/>
          <w:kern w:val="24"/>
        </w:rPr>
      </w:pPr>
      <w:r w:rsidRPr="003D70A3">
        <w:rPr>
          <w:rFonts w:ascii="Calibri" w:hAnsi="Calibri"/>
          <w:b/>
          <w:color w:val="000000"/>
          <w:kern w:val="24"/>
        </w:rPr>
        <w:t>d) Hvordan kan forsøket forklares med Faradays induksjonslov?</w:t>
      </w:r>
    </w:p>
    <w:p w:rsidR="009C2C1B" w:rsidRPr="000745ED" w:rsidRDefault="009C2C1B" w:rsidP="007F26FF">
      <w:pPr>
        <w:pStyle w:val="NormalWeb"/>
        <w:spacing w:before="120" w:beforeAutospacing="0" w:after="0" w:afterAutospacing="0"/>
        <w:rPr>
          <w:rFonts w:ascii="Calibri" w:hAnsi="Calibri"/>
          <w:i/>
          <w:color w:val="000000"/>
          <w:kern w:val="24"/>
        </w:rPr>
      </w:pPr>
      <w:r w:rsidRPr="000745ED">
        <w:rPr>
          <w:rFonts w:ascii="Calibri" w:hAnsi="Calibri"/>
          <w:i/>
          <w:color w:val="000000"/>
          <w:kern w:val="24"/>
        </w:rPr>
        <w:t xml:space="preserve">Faradays induksjonslov sier at indusert spenning er lik </w:t>
      </w:r>
      <w:r w:rsidR="000745ED">
        <w:rPr>
          <w:rFonts w:ascii="Calibri" w:hAnsi="Calibri"/>
          <w:i/>
          <w:color w:val="000000"/>
          <w:kern w:val="24"/>
        </w:rPr>
        <w:t>fluks</w:t>
      </w:r>
      <w:r w:rsidRPr="000745ED">
        <w:rPr>
          <w:rFonts w:ascii="Calibri" w:hAnsi="Calibri"/>
          <w:i/>
          <w:color w:val="000000"/>
          <w:kern w:val="24"/>
        </w:rPr>
        <w:t xml:space="preserve">endring pr tid, </w:t>
      </w:r>
      <w:r w:rsidR="000745ED" w:rsidRPr="000745ED">
        <w:rPr>
          <w:rFonts w:ascii="Calibri" w:hAnsi="Calibri"/>
          <w:i/>
          <w:color w:val="000000"/>
          <w:kern w:val="24"/>
        </w:rPr>
        <w:t>Ԑ=-ΔΦ/Δt</w:t>
      </w:r>
      <w:r w:rsidR="000745ED">
        <w:rPr>
          <w:rFonts w:ascii="Calibri" w:hAnsi="Calibri"/>
          <w:i/>
          <w:color w:val="000000"/>
          <w:kern w:val="24"/>
        </w:rPr>
        <w:t>.</w:t>
      </w:r>
    </w:p>
    <w:p w:rsidR="00163C86" w:rsidRDefault="009C2C1B" w:rsidP="007F26FF">
      <w:pPr>
        <w:pStyle w:val="NormalWeb"/>
        <w:spacing w:before="120" w:beforeAutospacing="0" w:after="0" w:afterAutospacing="0"/>
        <w:rPr>
          <w:rFonts w:ascii="Calibri" w:hAnsi="Calibri"/>
          <w:i/>
          <w:color w:val="000000"/>
          <w:kern w:val="24"/>
        </w:rPr>
      </w:pPr>
      <w:r w:rsidRPr="000745ED">
        <w:rPr>
          <w:rFonts w:ascii="Calibri" w:hAnsi="Calibri"/>
          <w:i/>
          <w:color w:val="000000"/>
          <w:kern w:val="24"/>
        </w:rPr>
        <w:t>Når vi sveiver raskt</w:t>
      </w:r>
      <w:r w:rsidR="000745ED">
        <w:rPr>
          <w:rFonts w:ascii="Calibri" w:hAnsi="Calibri"/>
          <w:i/>
          <w:color w:val="000000"/>
          <w:kern w:val="24"/>
        </w:rPr>
        <w:t xml:space="preserve"> er </w:t>
      </w:r>
      <w:r w:rsidR="000745ED" w:rsidRPr="000745ED">
        <w:rPr>
          <w:rFonts w:ascii="Calibri" w:hAnsi="Calibri"/>
          <w:i/>
          <w:color w:val="000000"/>
          <w:kern w:val="24"/>
        </w:rPr>
        <w:t>ΔΦ/Δt</w:t>
      </w:r>
      <w:r w:rsidR="000745ED">
        <w:rPr>
          <w:rFonts w:ascii="Calibri" w:hAnsi="Calibri"/>
          <w:i/>
          <w:color w:val="000000"/>
          <w:kern w:val="24"/>
        </w:rPr>
        <w:t xml:space="preserve"> stor, og indusert spenning blir derfor stor. Det blir indusert like mye spenning når spolen fjerner seg fra magneten som når den nærmer seg, hvis hastigheten er den samme. Men </w:t>
      </w:r>
      <w:r w:rsidR="00163C86">
        <w:rPr>
          <w:rFonts w:ascii="Calibri" w:hAnsi="Calibri"/>
          <w:i/>
          <w:color w:val="000000"/>
          <w:kern w:val="24"/>
        </w:rPr>
        <w:t xml:space="preserve">fortegnet til </w:t>
      </w:r>
      <w:r w:rsidR="000745ED">
        <w:rPr>
          <w:rFonts w:ascii="Calibri" w:hAnsi="Calibri"/>
          <w:i/>
          <w:color w:val="000000"/>
          <w:kern w:val="24"/>
        </w:rPr>
        <w:t xml:space="preserve">fluksendringen blir motsatt (antall flukslinjer gjennom spolen øker eller avtar). Spenningen som induseres er derfor vekselvis positiv og negativ og generatoren </w:t>
      </w:r>
      <w:r w:rsidR="000745ED">
        <w:rPr>
          <w:rFonts w:ascii="Calibri" w:hAnsi="Calibri"/>
          <w:i/>
          <w:color w:val="000000"/>
          <w:kern w:val="24"/>
        </w:rPr>
        <w:t xml:space="preserve">produserer </w:t>
      </w:r>
      <w:r w:rsidR="000745ED">
        <w:rPr>
          <w:rFonts w:ascii="Calibri" w:hAnsi="Calibri"/>
          <w:i/>
          <w:color w:val="000000"/>
          <w:kern w:val="24"/>
        </w:rPr>
        <w:t>vekselspenning som i sin tur gir vekselstrøm i krets</w:t>
      </w:r>
      <w:r w:rsidR="00163C86">
        <w:rPr>
          <w:rFonts w:ascii="Calibri" w:hAnsi="Calibri"/>
          <w:i/>
          <w:color w:val="000000"/>
          <w:kern w:val="24"/>
        </w:rPr>
        <w:t>en</w:t>
      </w:r>
      <w:r w:rsidR="000745ED">
        <w:rPr>
          <w:rFonts w:ascii="Calibri" w:hAnsi="Calibri"/>
          <w:i/>
          <w:color w:val="000000"/>
          <w:kern w:val="24"/>
        </w:rPr>
        <w:t xml:space="preserve">. </w:t>
      </w:r>
    </w:p>
    <w:p w:rsidR="000745ED" w:rsidRDefault="000745ED" w:rsidP="007F26FF">
      <w:pPr>
        <w:pStyle w:val="NormalWeb"/>
        <w:spacing w:before="120" w:beforeAutospacing="0" w:after="0" w:afterAutospacing="0"/>
        <w:rPr>
          <w:rFonts w:ascii="Calibri" w:hAnsi="Calibri"/>
          <w:i/>
          <w:color w:val="000000"/>
          <w:kern w:val="24"/>
        </w:rPr>
      </w:pPr>
      <w:r>
        <w:rPr>
          <w:rFonts w:ascii="Calibri" w:hAnsi="Calibri"/>
          <w:i/>
          <w:color w:val="000000"/>
          <w:kern w:val="24"/>
        </w:rPr>
        <w:t xml:space="preserve">Det er to spoler på generatoren. Vis elevene at fluksendringen </w:t>
      </w:r>
      <w:r w:rsidR="00163C86">
        <w:rPr>
          <w:rFonts w:ascii="Calibri" w:hAnsi="Calibri"/>
          <w:i/>
          <w:color w:val="000000"/>
          <w:kern w:val="24"/>
        </w:rPr>
        <w:t>går i samme retning</w:t>
      </w:r>
      <w:r>
        <w:rPr>
          <w:rFonts w:ascii="Calibri" w:hAnsi="Calibri"/>
          <w:i/>
          <w:color w:val="000000"/>
          <w:kern w:val="24"/>
        </w:rPr>
        <w:t xml:space="preserve"> i begge spolene hvis magnetene er plassert med nordpol mot sørpol</w:t>
      </w:r>
      <w:r w:rsidR="003D70A3">
        <w:rPr>
          <w:rFonts w:ascii="Calibri" w:hAnsi="Calibri"/>
          <w:i/>
          <w:color w:val="000000"/>
          <w:kern w:val="24"/>
        </w:rPr>
        <w:t xml:space="preserve"> som på bildet</w:t>
      </w:r>
      <w:r>
        <w:rPr>
          <w:rFonts w:ascii="Calibri" w:hAnsi="Calibri"/>
          <w:i/>
          <w:color w:val="000000"/>
          <w:kern w:val="24"/>
        </w:rPr>
        <w:t xml:space="preserve">. Dette ser man lettest hvis man </w:t>
      </w:r>
      <w:r w:rsidR="003D70A3">
        <w:rPr>
          <w:rFonts w:ascii="Calibri" w:hAnsi="Calibri"/>
          <w:i/>
          <w:color w:val="000000"/>
          <w:kern w:val="24"/>
        </w:rPr>
        <w:t xml:space="preserve">rett og slett </w:t>
      </w:r>
      <w:r>
        <w:rPr>
          <w:rFonts w:ascii="Calibri" w:hAnsi="Calibri"/>
          <w:i/>
          <w:color w:val="000000"/>
          <w:kern w:val="24"/>
        </w:rPr>
        <w:t xml:space="preserve">tegner magnetfeltlinjer fra nordpol på den ene magneten til sørpol på den andre magneten. </w:t>
      </w:r>
      <w:r w:rsidR="003D70A3">
        <w:rPr>
          <w:rFonts w:ascii="Calibri" w:hAnsi="Calibri"/>
          <w:i/>
          <w:color w:val="000000"/>
          <w:kern w:val="24"/>
        </w:rPr>
        <w:t xml:space="preserve">Dette kan virke utilfredsstillende på elevene som har lært at feltlinjene går i buer rundt magneten. </w:t>
      </w:r>
      <w:r>
        <w:rPr>
          <w:rFonts w:ascii="Calibri" w:hAnsi="Calibri"/>
          <w:i/>
          <w:color w:val="000000"/>
          <w:kern w:val="24"/>
        </w:rPr>
        <w:t xml:space="preserve">Man kan </w:t>
      </w:r>
      <w:r w:rsidR="003D70A3">
        <w:rPr>
          <w:rFonts w:ascii="Calibri" w:hAnsi="Calibri"/>
          <w:i/>
          <w:color w:val="000000"/>
          <w:kern w:val="24"/>
        </w:rPr>
        <w:t>da</w:t>
      </w:r>
      <w:r>
        <w:rPr>
          <w:rFonts w:ascii="Calibri" w:hAnsi="Calibri"/>
          <w:i/>
          <w:color w:val="000000"/>
          <w:kern w:val="24"/>
        </w:rPr>
        <w:t xml:space="preserve"> tegne feltlinjer i store buer rundt magnetene for å </w:t>
      </w:r>
      <w:r w:rsidR="003D70A3">
        <w:rPr>
          <w:rFonts w:ascii="Calibri" w:hAnsi="Calibri"/>
          <w:i/>
          <w:color w:val="000000"/>
          <w:kern w:val="24"/>
        </w:rPr>
        <w:t>overbevise seg om at begge</w:t>
      </w:r>
      <w:r>
        <w:rPr>
          <w:rFonts w:ascii="Calibri" w:hAnsi="Calibri"/>
          <w:i/>
          <w:color w:val="000000"/>
          <w:kern w:val="24"/>
        </w:rPr>
        <w:t xml:space="preserve"> bidrar til feltlinje</w:t>
      </w:r>
      <w:r w:rsidR="00163C86">
        <w:rPr>
          <w:rFonts w:ascii="Calibri" w:hAnsi="Calibri"/>
          <w:i/>
          <w:color w:val="000000"/>
          <w:kern w:val="24"/>
        </w:rPr>
        <w:t xml:space="preserve">r fra nordpol på den ene magneten til sørpol på den andre. </w:t>
      </w:r>
      <w:r>
        <w:rPr>
          <w:rFonts w:ascii="Calibri" w:hAnsi="Calibri"/>
          <w:i/>
          <w:color w:val="000000"/>
          <w:kern w:val="24"/>
        </w:rPr>
        <w:t xml:space="preserve">  </w:t>
      </w:r>
    </w:p>
    <w:p w:rsidR="00163C86" w:rsidRDefault="00163C86" w:rsidP="007F26FF">
      <w:pPr>
        <w:pStyle w:val="NormalWeb"/>
        <w:spacing w:before="120" w:beforeAutospacing="0" w:after="0" w:afterAutospacing="0"/>
        <w:rPr>
          <w:rFonts w:ascii="Calibri" w:hAnsi="Calibri"/>
          <w:i/>
          <w:color w:val="000000"/>
          <w:kern w:val="24"/>
        </w:rPr>
      </w:pPr>
      <w:r>
        <w:rPr>
          <w:rFonts w:ascii="Calibri" w:hAnsi="Calibri"/>
          <w:i/>
          <w:color w:val="000000"/>
          <w:kern w:val="24"/>
        </w:rPr>
        <w:t>Minustegnet i Faradays induksjonslov innebærer at indusert strøm setter opp et nytt magnetfelt som har en slik retning at det motvirker fluksendringen. For å forstå dette må elevene ha arbeidet med magnetfelt rundt en strømførende leder og retningen for dette.</w:t>
      </w:r>
    </w:p>
    <w:p w:rsidR="000745ED" w:rsidRDefault="000745ED" w:rsidP="007F26FF">
      <w:pPr>
        <w:pStyle w:val="NormalWeb"/>
        <w:spacing w:before="120" w:beforeAutospacing="0" w:after="0" w:afterAutospacing="0"/>
        <w:rPr>
          <w:rFonts w:ascii="Calibri" w:hAnsi="Calibri"/>
          <w:color w:val="000000"/>
          <w:kern w:val="24"/>
        </w:rPr>
      </w:pPr>
    </w:p>
    <w:p w:rsidR="00CB351B" w:rsidRPr="003D70A3" w:rsidRDefault="00F25853" w:rsidP="007F26FF">
      <w:pPr>
        <w:pStyle w:val="NormalWeb"/>
        <w:spacing w:before="120" w:beforeAutospacing="0" w:after="0" w:afterAutospacing="0"/>
        <w:rPr>
          <w:rFonts w:ascii="Calibri" w:hAnsi="Calibri"/>
          <w:b/>
          <w:color w:val="000000"/>
          <w:kern w:val="24"/>
        </w:rPr>
      </w:pPr>
      <w:r w:rsidRPr="003D70A3">
        <w:rPr>
          <w:rFonts w:ascii="Calibri" w:hAnsi="Calibri"/>
          <w:b/>
          <w:color w:val="000000"/>
          <w:kern w:val="24"/>
        </w:rPr>
        <w:t>M</w:t>
      </w:r>
      <w:r w:rsidR="0011465A" w:rsidRPr="003D70A3">
        <w:rPr>
          <w:rFonts w:ascii="Calibri" w:hAnsi="Calibri"/>
          <w:b/>
          <w:color w:val="000000"/>
          <w:kern w:val="24"/>
        </w:rPr>
        <w:t xml:space="preserve">ed datalogger kan vi demonstrere at generatoren lager vekselstrøm. </w:t>
      </w:r>
      <w:r w:rsidRPr="003D70A3">
        <w:rPr>
          <w:rFonts w:ascii="Calibri" w:hAnsi="Calibri"/>
          <w:b/>
          <w:color w:val="000000"/>
          <w:kern w:val="24"/>
        </w:rPr>
        <w:t>Gjør forsøket i klassen og d</w:t>
      </w:r>
      <w:r w:rsidR="0011465A" w:rsidRPr="003D70A3">
        <w:rPr>
          <w:rFonts w:ascii="Calibri" w:hAnsi="Calibri"/>
          <w:b/>
          <w:color w:val="000000"/>
          <w:kern w:val="24"/>
        </w:rPr>
        <w:t>iskuter hvorfor det må bli slik!</w:t>
      </w:r>
    </w:p>
    <w:p w:rsidR="003D70A3" w:rsidRDefault="003D70A3" w:rsidP="007F26FF">
      <w:pPr>
        <w:pStyle w:val="NormalWeb"/>
        <w:spacing w:before="120" w:beforeAutospacing="0" w:after="0" w:afterAutospacing="0"/>
        <w:rPr>
          <w:rFonts w:ascii="Calibri" w:hAnsi="Calibri"/>
          <w:i/>
          <w:color w:val="000000"/>
          <w:kern w:val="24"/>
        </w:rPr>
      </w:pPr>
      <w:r w:rsidRPr="003D70A3">
        <w:rPr>
          <w:rFonts w:ascii="Calibri" w:hAnsi="Calibri"/>
          <w:i/>
          <w:color w:val="000000"/>
          <w:kern w:val="24"/>
        </w:rPr>
        <w:t>Det dannes vekselstrøm fordi den induserte spenningen blir vekselvis positiv og negativ</w:t>
      </w:r>
      <w:r w:rsidR="00163C86">
        <w:rPr>
          <w:rFonts w:ascii="Calibri" w:hAnsi="Calibri"/>
          <w:i/>
          <w:color w:val="000000"/>
          <w:kern w:val="24"/>
        </w:rPr>
        <w:t>. Dette skyldes at</w:t>
      </w:r>
      <w:r w:rsidRPr="003D70A3">
        <w:rPr>
          <w:rFonts w:ascii="Calibri" w:hAnsi="Calibri"/>
          <w:i/>
          <w:color w:val="000000"/>
          <w:kern w:val="24"/>
        </w:rPr>
        <w:t xml:space="preserve"> spolen vekselvis nærmer seg og fjerner seg fra magneten</w:t>
      </w:r>
      <w:r w:rsidR="00163C86">
        <w:rPr>
          <w:rFonts w:ascii="Calibri" w:hAnsi="Calibri"/>
          <w:i/>
          <w:color w:val="000000"/>
          <w:kern w:val="24"/>
        </w:rPr>
        <w:t>, og fluksendringen er dermed vekselvis positiv og negativ.</w:t>
      </w:r>
    </w:p>
    <w:p w:rsidR="003D70A3" w:rsidRPr="003D70A3" w:rsidRDefault="003D70A3" w:rsidP="007F26FF">
      <w:pPr>
        <w:pStyle w:val="NormalWeb"/>
        <w:spacing w:before="120" w:beforeAutospacing="0" w:after="0" w:afterAutospacing="0"/>
        <w:rPr>
          <w:rFonts w:ascii="Calibri" w:hAnsi="Calibri"/>
          <w:i/>
          <w:color w:val="000000"/>
          <w:kern w:val="24"/>
        </w:rPr>
      </w:pPr>
    </w:p>
    <w:p w:rsidR="003D70A3" w:rsidRPr="003D70A3" w:rsidRDefault="003D70A3" w:rsidP="003D70A3">
      <w:pPr>
        <w:pStyle w:val="NormalWeb"/>
        <w:spacing w:before="0" w:beforeAutospacing="0" w:after="0" w:afterAutospacing="0"/>
        <w:rPr>
          <w:rFonts w:ascii="Calibri" w:hAnsi="Calibri"/>
          <w:i/>
          <w:color w:val="000000"/>
          <w:kern w:val="24"/>
        </w:rPr>
      </w:pPr>
      <w:r w:rsidRPr="003D70A3">
        <w:rPr>
          <w:rFonts w:ascii="Calibri" w:hAnsi="Calibri"/>
          <w:i/>
          <w:color w:val="000000"/>
          <w:kern w:val="24"/>
        </w:rPr>
        <w:t>Denne a</w:t>
      </w:r>
      <w:r w:rsidR="000745ED" w:rsidRPr="003D70A3">
        <w:rPr>
          <w:rFonts w:ascii="Calibri" w:hAnsi="Calibri"/>
          <w:i/>
          <w:color w:val="000000"/>
          <w:kern w:val="24"/>
        </w:rPr>
        <w:t xml:space="preserve">nimasjonen </w:t>
      </w:r>
      <w:r w:rsidRPr="003D70A3">
        <w:rPr>
          <w:rFonts w:ascii="Calibri" w:hAnsi="Calibri"/>
          <w:i/>
          <w:color w:val="000000"/>
          <w:kern w:val="24"/>
        </w:rPr>
        <w:t xml:space="preserve">(nevnt i veiledningsheftet) er nyttig for å se på dette i detalj: </w:t>
      </w:r>
    </w:p>
    <w:p w:rsidR="000745ED" w:rsidRPr="003D70A3" w:rsidRDefault="003D70A3" w:rsidP="003D70A3">
      <w:pPr>
        <w:pStyle w:val="NormalWeb"/>
        <w:spacing w:before="0" w:beforeAutospacing="0" w:after="0" w:afterAutospacing="0"/>
        <w:rPr>
          <w:rFonts w:ascii="Calibri" w:hAnsi="Calibri"/>
          <w:i/>
          <w:color w:val="000000"/>
          <w:kern w:val="24"/>
        </w:rPr>
      </w:pPr>
      <w:hyperlink r:id="rId11" w:history="1">
        <w:r w:rsidRPr="003D70A3">
          <w:rPr>
            <w:rStyle w:val="Hyperkobling"/>
            <w:rFonts w:ascii="Calibri" w:hAnsi="Calibri"/>
            <w:i/>
            <w:kern w:val="24"/>
          </w:rPr>
          <w:t>www.walter-fendt.de/ph14dk/generator_dk.htm</w:t>
        </w:r>
      </w:hyperlink>
      <w:bookmarkStart w:id="0" w:name="_GoBack"/>
      <w:bookmarkEnd w:id="0"/>
    </w:p>
    <w:p w:rsidR="003D70A3" w:rsidRDefault="003D70A3" w:rsidP="007F26FF">
      <w:pPr>
        <w:pStyle w:val="NormalWeb"/>
        <w:spacing w:before="120" w:beforeAutospacing="0" w:after="0" w:afterAutospacing="0"/>
        <w:rPr>
          <w:rFonts w:ascii="Calibri" w:hAnsi="Calibri"/>
          <w:color w:val="000000"/>
          <w:kern w:val="24"/>
        </w:rPr>
      </w:pPr>
    </w:p>
    <w:sectPr w:rsidR="003D70A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4B0" w:rsidRDefault="00EB54B0" w:rsidP="007F26FF">
      <w:pPr>
        <w:spacing w:after="0" w:line="240" w:lineRule="auto"/>
      </w:pPr>
      <w:r>
        <w:separator/>
      </w:r>
    </w:p>
  </w:endnote>
  <w:endnote w:type="continuationSeparator" w:id="0">
    <w:p w:rsidR="00EB54B0" w:rsidRDefault="00EB54B0" w:rsidP="007F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879530"/>
      <w:docPartObj>
        <w:docPartGallery w:val="Page Numbers (Bottom of Page)"/>
        <w:docPartUnique/>
      </w:docPartObj>
    </w:sdtPr>
    <w:sdtEndPr/>
    <w:sdtContent>
      <w:p w:rsidR="00F70D39" w:rsidRDefault="00F70D39">
        <w:pPr>
          <w:pStyle w:val="Bunntekst"/>
          <w:jc w:val="center"/>
        </w:pPr>
        <w:r>
          <w:fldChar w:fldCharType="begin"/>
        </w:r>
        <w:r>
          <w:instrText>PAGE   \* MERGEFORMAT</w:instrText>
        </w:r>
        <w:r>
          <w:fldChar w:fldCharType="separate"/>
        </w:r>
        <w:r w:rsidR="00163C86">
          <w:rPr>
            <w:noProof/>
          </w:rPr>
          <w:t>3</w:t>
        </w:r>
        <w:r>
          <w:fldChar w:fldCharType="end"/>
        </w:r>
      </w:p>
    </w:sdtContent>
  </w:sdt>
  <w:p w:rsidR="00F70D39" w:rsidRDefault="00F70D3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4B0" w:rsidRDefault="00EB54B0" w:rsidP="007F26FF">
      <w:pPr>
        <w:spacing w:after="0" w:line="240" w:lineRule="auto"/>
      </w:pPr>
      <w:r>
        <w:separator/>
      </w:r>
    </w:p>
  </w:footnote>
  <w:footnote w:type="continuationSeparator" w:id="0">
    <w:p w:rsidR="00EB54B0" w:rsidRDefault="00EB54B0" w:rsidP="007F2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FF" w:rsidRPr="007F26FF" w:rsidRDefault="00B31518">
    <w:pPr>
      <w:pStyle w:val="Topptekst"/>
      <w:rPr>
        <w:i/>
      </w:rPr>
    </w:pPr>
    <w:r>
      <w:rPr>
        <w:i/>
      </w:rPr>
      <w:t>Kraftfull fysikktime, opplegg 4</w:t>
    </w:r>
    <w:r w:rsidR="00B556B1">
      <w:rPr>
        <w:i/>
      </w:rPr>
      <w:t xml:space="preserve">: </w:t>
    </w:r>
    <w:r>
      <w:rPr>
        <w:i/>
      </w:rPr>
      <w:t>Strømproduksjon i et kraftverk (Fysikk 2)</w:t>
    </w:r>
    <w:r w:rsidR="00F25853">
      <w:rPr>
        <w:i/>
      </w:rPr>
      <w:t>.</w:t>
    </w:r>
  </w:p>
  <w:p w:rsidR="007F26FF" w:rsidRDefault="007F26F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6C8"/>
    <w:multiLevelType w:val="hybridMultilevel"/>
    <w:tmpl w:val="E3329F2E"/>
    <w:lvl w:ilvl="0" w:tplc="08140017">
      <w:start w:val="1"/>
      <w:numFmt w:val="low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nsid w:val="1EC17D35"/>
    <w:multiLevelType w:val="hybridMultilevel"/>
    <w:tmpl w:val="690674C6"/>
    <w:lvl w:ilvl="0" w:tplc="08140017">
      <w:start w:val="1"/>
      <w:numFmt w:val="low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DD"/>
    <w:rsid w:val="00004E58"/>
    <w:rsid w:val="000745ED"/>
    <w:rsid w:val="000E58DD"/>
    <w:rsid w:val="0011465A"/>
    <w:rsid w:val="001455FF"/>
    <w:rsid w:val="00163C86"/>
    <w:rsid w:val="001964E5"/>
    <w:rsid w:val="00282DE9"/>
    <w:rsid w:val="002B02C6"/>
    <w:rsid w:val="002D2BDA"/>
    <w:rsid w:val="00377667"/>
    <w:rsid w:val="00385F96"/>
    <w:rsid w:val="003D70A3"/>
    <w:rsid w:val="00436C2F"/>
    <w:rsid w:val="004B3DAF"/>
    <w:rsid w:val="005F5E46"/>
    <w:rsid w:val="00605245"/>
    <w:rsid w:val="00676066"/>
    <w:rsid w:val="007376E8"/>
    <w:rsid w:val="007E43F0"/>
    <w:rsid w:val="007F26FF"/>
    <w:rsid w:val="007F5875"/>
    <w:rsid w:val="008270BF"/>
    <w:rsid w:val="009300EF"/>
    <w:rsid w:val="009A4073"/>
    <w:rsid w:val="009C2C1B"/>
    <w:rsid w:val="009D3612"/>
    <w:rsid w:val="00A27B62"/>
    <w:rsid w:val="00A47D2D"/>
    <w:rsid w:val="00A91FB4"/>
    <w:rsid w:val="00B31518"/>
    <w:rsid w:val="00B556B1"/>
    <w:rsid w:val="00C24453"/>
    <w:rsid w:val="00C97518"/>
    <w:rsid w:val="00CB351B"/>
    <w:rsid w:val="00D52F4B"/>
    <w:rsid w:val="00D86EAD"/>
    <w:rsid w:val="00DC15BB"/>
    <w:rsid w:val="00E1594C"/>
    <w:rsid w:val="00E66734"/>
    <w:rsid w:val="00EB54B0"/>
    <w:rsid w:val="00F25853"/>
    <w:rsid w:val="00F40CB4"/>
    <w:rsid w:val="00F70D39"/>
    <w:rsid w:val="00FB0F49"/>
    <w:rsid w:val="00FB41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26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26FF"/>
  </w:style>
  <w:style w:type="paragraph" w:styleId="Bunntekst">
    <w:name w:val="footer"/>
    <w:basedOn w:val="Normal"/>
    <w:link w:val="BunntekstTegn"/>
    <w:uiPriority w:val="99"/>
    <w:unhideWhenUsed/>
    <w:rsid w:val="007F26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26FF"/>
  </w:style>
  <w:style w:type="paragraph" w:styleId="Bobletekst">
    <w:name w:val="Balloon Text"/>
    <w:basedOn w:val="Normal"/>
    <w:link w:val="BobletekstTegn"/>
    <w:uiPriority w:val="99"/>
    <w:semiHidden/>
    <w:unhideWhenUsed/>
    <w:rsid w:val="007F26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26FF"/>
    <w:rPr>
      <w:rFonts w:ascii="Tahoma" w:hAnsi="Tahoma" w:cs="Tahoma"/>
      <w:sz w:val="16"/>
      <w:szCs w:val="16"/>
    </w:rPr>
  </w:style>
  <w:style w:type="paragraph" w:styleId="NormalWeb">
    <w:name w:val="Normal (Web)"/>
    <w:basedOn w:val="Normal"/>
    <w:uiPriority w:val="99"/>
    <w:unhideWhenUsed/>
    <w:rsid w:val="007F26FF"/>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59"/>
    <w:rsid w:val="005F5E46"/>
    <w:pPr>
      <w:spacing w:after="0" w:line="240" w:lineRule="auto"/>
    </w:pPr>
    <w:rPr>
      <w:rFonts w:ascii="Calibri" w:eastAsia="Calibri" w:hAnsi="Calibri" w:cs="Times New Roman"/>
      <w:lang w:val="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unhideWhenUsed/>
    <w:rsid w:val="003D70A3"/>
    <w:rPr>
      <w:color w:val="0000FF" w:themeColor="hyperlink"/>
      <w:u w:val="single"/>
    </w:rPr>
  </w:style>
  <w:style w:type="character" w:styleId="Plassholdertekst">
    <w:name w:val="Placeholder Text"/>
    <w:basedOn w:val="Standardskriftforavsnitt"/>
    <w:uiPriority w:val="99"/>
    <w:semiHidden/>
    <w:rsid w:val="00163C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26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26FF"/>
  </w:style>
  <w:style w:type="paragraph" w:styleId="Bunntekst">
    <w:name w:val="footer"/>
    <w:basedOn w:val="Normal"/>
    <w:link w:val="BunntekstTegn"/>
    <w:uiPriority w:val="99"/>
    <w:unhideWhenUsed/>
    <w:rsid w:val="007F26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26FF"/>
  </w:style>
  <w:style w:type="paragraph" w:styleId="Bobletekst">
    <w:name w:val="Balloon Text"/>
    <w:basedOn w:val="Normal"/>
    <w:link w:val="BobletekstTegn"/>
    <w:uiPriority w:val="99"/>
    <w:semiHidden/>
    <w:unhideWhenUsed/>
    <w:rsid w:val="007F26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26FF"/>
    <w:rPr>
      <w:rFonts w:ascii="Tahoma" w:hAnsi="Tahoma" w:cs="Tahoma"/>
      <w:sz w:val="16"/>
      <w:szCs w:val="16"/>
    </w:rPr>
  </w:style>
  <w:style w:type="paragraph" w:styleId="NormalWeb">
    <w:name w:val="Normal (Web)"/>
    <w:basedOn w:val="Normal"/>
    <w:uiPriority w:val="99"/>
    <w:unhideWhenUsed/>
    <w:rsid w:val="007F26FF"/>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59"/>
    <w:rsid w:val="005F5E46"/>
    <w:pPr>
      <w:spacing w:after="0" w:line="240" w:lineRule="auto"/>
    </w:pPr>
    <w:rPr>
      <w:rFonts w:ascii="Calibri" w:eastAsia="Calibri" w:hAnsi="Calibri" w:cs="Times New Roman"/>
      <w:lang w:val="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unhideWhenUsed/>
    <w:rsid w:val="003D70A3"/>
    <w:rPr>
      <w:color w:val="0000FF" w:themeColor="hyperlink"/>
      <w:u w:val="single"/>
    </w:rPr>
  </w:style>
  <w:style w:type="character" w:styleId="Plassholdertekst">
    <w:name w:val="Placeholder Text"/>
    <w:basedOn w:val="Standardskriftforavsnitt"/>
    <w:uiPriority w:val="99"/>
    <w:semiHidden/>
    <w:rsid w:val="00163C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9384">
      <w:bodyDiv w:val="1"/>
      <w:marLeft w:val="0"/>
      <w:marRight w:val="0"/>
      <w:marTop w:val="0"/>
      <w:marBottom w:val="0"/>
      <w:divBdr>
        <w:top w:val="none" w:sz="0" w:space="0" w:color="auto"/>
        <w:left w:val="none" w:sz="0" w:space="0" w:color="auto"/>
        <w:bottom w:val="none" w:sz="0" w:space="0" w:color="auto"/>
        <w:right w:val="none" w:sz="0" w:space="0" w:color="auto"/>
      </w:divBdr>
    </w:div>
    <w:div w:id="986473655">
      <w:bodyDiv w:val="1"/>
      <w:marLeft w:val="0"/>
      <w:marRight w:val="0"/>
      <w:marTop w:val="0"/>
      <w:marBottom w:val="0"/>
      <w:divBdr>
        <w:top w:val="none" w:sz="0" w:space="0" w:color="auto"/>
        <w:left w:val="none" w:sz="0" w:space="0" w:color="auto"/>
        <w:bottom w:val="none" w:sz="0" w:space="0" w:color="auto"/>
        <w:right w:val="none" w:sz="0" w:space="0" w:color="auto"/>
      </w:divBdr>
    </w:div>
    <w:div w:id="1044478137">
      <w:bodyDiv w:val="1"/>
      <w:marLeft w:val="0"/>
      <w:marRight w:val="0"/>
      <w:marTop w:val="0"/>
      <w:marBottom w:val="0"/>
      <w:divBdr>
        <w:top w:val="none" w:sz="0" w:space="0" w:color="auto"/>
        <w:left w:val="none" w:sz="0" w:space="0" w:color="auto"/>
        <w:bottom w:val="none" w:sz="0" w:space="0" w:color="auto"/>
        <w:right w:val="none" w:sz="0" w:space="0" w:color="auto"/>
      </w:divBdr>
    </w:div>
    <w:div w:id="18758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lter-fendt.de/ph14dk/generator_dk.ht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FE"/>
    <w:rsid w:val="006E04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E04F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E04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d9e53e-6585-4f50-95a9-cc115a295e47" ContentTypeId="0x0101002703D2AF657F4CC69F3B5766777647D707" PreviousValue="false"/>
</file>

<file path=customXml/item2.xml><?xml version="1.0" encoding="utf-8"?>
<ct:contentTypeSchema xmlns:ct="http://schemas.microsoft.com/office/2006/metadata/contentType" xmlns:ma="http://schemas.microsoft.com/office/2006/metadata/properties/metaAttributes" ct:_="" ma:_="" ma:contentTypeName="Energi Norge - Brevmal" ma:contentTypeID="0x0101002703D2AF657F4CC69F3B5766777647D70700DFBC95AD8B31564AAD3A596F6CFF88E5" ma:contentTypeVersion="100" ma:contentTypeDescription="Opprett et nytt dokument." ma:contentTypeScope="" ma:versionID="b70c21776177d024b28418bf0bc00d3f">
  <xsd:schema xmlns:xsd="http://www.w3.org/2001/XMLSchema" xmlns:xs="http://www.w3.org/2001/XMLSchema" xmlns:p="http://schemas.microsoft.com/office/2006/metadata/properties" xmlns:ns2="1fcd92dd-7d74-4918-8c11-98baf3d8368d" targetNamespace="http://schemas.microsoft.com/office/2006/metadata/properties" ma:root="true" ma:fieldsID="6dca126a030f911312600b9a196ec43a"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U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fault="[today]"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fcd92dd-7d74-4918-8c11-98baf3d8368d">ARENA-228-51143</_dlc_DocId>
    <_dlc_DocIdUrl xmlns="1fcd92dd-7d74-4918-8c11-98baf3d8368d">
      <Url>https://arenarom.nho.no/rom/energinorge/_layouts/DocIdRedir.aspx?ID=ARENA-228-51143</Url>
      <Description>ARENA-228-51143</Description>
    </_dlc_DocIdUrl>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Brynhild Totland</TermName>
          <TermId xmlns="http://schemas.microsoft.com/office/infopath/2007/PartnerControls">3d567138-7034-420e-bac4-72245a4ea868</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2014-01-31T13:42:07+00:00</NHO_DocumentDate>
    <NHO_DocumentArchiveDate xmlns="1fcd92dd-7d74-4918-8c11-98baf3d8368d" xsi:nil="true"/>
    <TaxCatchAll xmlns="1fcd92dd-7d74-4918-8c11-98baf3d8368d">
      <Value>3188</Value>
      <Value>825</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Kompetanse og FoU</TermName>
          <TermId xmlns="http://schemas.microsoft.com/office/infopath/2007/PartnerControls">ce8d91de-f4a4-418e-ba20-37278f1885f5</TermId>
        </TermInfo>
      </Terms>
    </p8a47c7619634ae9930087b62d76e394>
    <NHO_DocumentProperty xmlns="1fcd92dd-7d74-4918-8c11-98baf3d8368d">Ut</NHO_DocumentProperty>
  </documentManagement>
</p:properties>
</file>

<file path=customXml/itemProps1.xml><?xml version="1.0" encoding="utf-8"?>
<ds:datastoreItem xmlns:ds="http://schemas.openxmlformats.org/officeDocument/2006/customXml" ds:itemID="{414E8967-8CB2-4744-82FF-981300CCCE0D}"/>
</file>

<file path=customXml/itemProps2.xml><?xml version="1.0" encoding="utf-8"?>
<ds:datastoreItem xmlns:ds="http://schemas.openxmlformats.org/officeDocument/2006/customXml" ds:itemID="{2E54F662-7D53-4C42-83F5-7745A452138E}"/>
</file>

<file path=customXml/itemProps3.xml><?xml version="1.0" encoding="utf-8"?>
<ds:datastoreItem xmlns:ds="http://schemas.openxmlformats.org/officeDocument/2006/customXml" ds:itemID="{D08FD9E5-3C0D-4B41-A3A9-97EA9DD90208}"/>
</file>

<file path=customXml/itemProps4.xml><?xml version="1.0" encoding="utf-8"?>
<ds:datastoreItem xmlns:ds="http://schemas.openxmlformats.org/officeDocument/2006/customXml" ds:itemID="{7E206CD9-E158-48A3-B194-35629549F002}"/>
</file>

<file path=customXml/itemProps5.xml><?xml version="1.0" encoding="utf-8"?>
<ds:datastoreItem xmlns:ds="http://schemas.openxmlformats.org/officeDocument/2006/customXml" ds:itemID="{BDBB3C93-4247-499D-AF7C-CF96E75DCC27}"/>
</file>

<file path=docProps/app.xml><?xml version="1.0" encoding="utf-8"?>
<Properties xmlns="http://schemas.openxmlformats.org/officeDocument/2006/extended-properties" xmlns:vt="http://schemas.openxmlformats.org/officeDocument/2006/docPropsVTypes">
  <Template>Normal</Template>
  <TotalTime>33</TotalTime>
  <Pages>3</Pages>
  <Words>710</Words>
  <Characters>3768</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NTNU, SVT-fakultetet</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Bungum</dc:creator>
  <cp:lastModifiedBy>Berit Bungum</cp:lastModifiedBy>
  <cp:revision>3</cp:revision>
  <cp:lastPrinted>2014-01-09T14:03:00Z</cp:lastPrinted>
  <dcterms:created xsi:type="dcterms:W3CDTF">2014-01-16T09:50:00Z</dcterms:created>
  <dcterms:modified xsi:type="dcterms:W3CDTF">2014-01-16T10:22:00Z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hoMmdCaseWorker">
    <vt:lpwstr>3188;#Brynhild Totland|3d567138-7034-420e-bac4-72245a4ea868</vt:lpwstr>
  </property>
  <property fmtid="{D5CDD505-2E9C-101B-9397-08002B2CF9AE}" pid="3" name="NHO_OrganisationUnit">
    <vt:lpwstr>825;#Kompetanse og FoU|ce8d91de-f4a4-418e-ba20-37278f1885f5</vt:lpwstr>
  </property>
  <property fmtid="{D5CDD505-2E9C-101B-9397-08002B2CF9AE}" pid="4" name="_dlc_DocIdItemGuid">
    <vt:lpwstr>ae3ebaa3-14f8-4bb4-a8a8-a85c6472e813</vt:lpwstr>
  </property>
  <property fmtid="{D5CDD505-2E9C-101B-9397-08002B2CF9AE}" pid="5" name="ContentTypeId">
    <vt:lpwstr>0x0101002703D2AF657F4CC69F3B5766777647D70700DFBC95AD8B31564AAD3A596F6CFF88E5</vt:lpwstr>
  </property>
  <property fmtid="{D5CDD505-2E9C-101B-9397-08002B2CF9AE}" pid="6" name="TaxKeyword">
    <vt:lpwstr/>
  </property>
</Properties>
</file>